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1CC26" w14:textId="77777777" w:rsidR="003864B2" w:rsidRPr="00F86E99" w:rsidRDefault="003864B2">
      <w:pPr>
        <w:rPr>
          <w:rFonts w:ascii="Arial" w:hAnsi="Arial" w:cs="Arial"/>
        </w:rPr>
      </w:pPr>
    </w:p>
    <w:p w14:paraId="13C1AF4A" w14:textId="77777777" w:rsidR="00B25766" w:rsidRPr="00F86E99" w:rsidRDefault="00B25766">
      <w:pPr>
        <w:rPr>
          <w:rFonts w:ascii="Arial" w:hAnsi="Arial" w:cs="Arial"/>
        </w:rPr>
      </w:pPr>
    </w:p>
    <w:p w14:paraId="39C71424" w14:textId="60B3B621" w:rsidR="00CC6836" w:rsidRPr="00EE3331" w:rsidRDefault="00CC6836" w:rsidP="00CC68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8"/>
          <w:szCs w:val="28"/>
          <w:lang w:eastAsia="zh-CN"/>
        </w:rPr>
      </w:pPr>
      <w:r w:rsidRPr="00EE3331">
        <w:rPr>
          <w:rFonts w:cs="Arial"/>
          <w:sz w:val="28"/>
          <w:szCs w:val="28"/>
        </w:rPr>
        <w:t>3GPP TSG-RAN WG4 Meeting # 97-e</w:t>
      </w:r>
      <w:r w:rsidRPr="00EE3331" w:rsidDel="00277FAB">
        <w:rPr>
          <w:rFonts w:cs="Arial"/>
          <w:sz w:val="28"/>
          <w:szCs w:val="28"/>
        </w:rPr>
        <w:t xml:space="preserve"> </w:t>
      </w:r>
      <w:r w:rsidRPr="00EE3331">
        <w:rPr>
          <w:rFonts w:cs="Arial"/>
          <w:sz w:val="28"/>
          <w:szCs w:val="28"/>
        </w:rPr>
        <w:tab/>
      </w:r>
      <w:r w:rsidR="00EE3331" w:rsidRPr="00EE3331">
        <w:rPr>
          <w:rFonts w:cs="Arial"/>
          <w:bCs/>
          <w:sz w:val="28"/>
          <w:szCs w:val="28"/>
        </w:rPr>
        <w:t>R4-2014834</w:t>
      </w:r>
    </w:p>
    <w:p w14:paraId="255C7DD4" w14:textId="77777777" w:rsidR="00CC6836" w:rsidRPr="00F86E99" w:rsidRDefault="00CC6836" w:rsidP="00CC68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8"/>
          <w:szCs w:val="28"/>
          <w:lang w:eastAsia="zh-CN"/>
        </w:rPr>
      </w:pPr>
      <w:r w:rsidRPr="00F86E99">
        <w:rPr>
          <w:rFonts w:cs="Arial"/>
          <w:sz w:val="28"/>
          <w:szCs w:val="28"/>
          <w:lang w:eastAsia="zh-CN"/>
        </w:rPr>
        <w:t>Electronic Meeting, 2-13 Nov., 2020</w:t>
      </w:r>
    </w:p>
    <w:p w14:paraId="3D555E81" w14:textId="77777777" w:rsidR="00B25766" w:rsidRPr="00F86E99" w:rsidRDefault="00B25766" w:rsidP="00B25766">
      <w:pPr>
        <w:rPr>
          <w:rFonts w:ascii="Arial" w:hAnsi="Arial" w:cs="Arial"/>
          <w:sz w:val="28"/>
          <w:szCs w:val="28"/>
        </w:rPr>
      </w:pPr>
    </w:p>
    <w:p w14:paraId="4ED8E0FF" w14:textId="57EA7E4E" w:rsidR="000D31E9" w:rsidRPr="00F86E99" w:rsidRDefault="0027799F" w:rsidP="000D31E9">
      <w:pPr>
        <w:spacing w:after="120"/>
        <w:ind w:left="1985" w:hanging="1985"/>
        <w:rPr>
          <w:rFonts w:ascii="Arial" w:hAnsi="Arial" w:cs="Arial"/>
          <w:sz w:val="28"/>
          <w:szCs w:val="28"/>
        </w:rPr>
      </w:pPr>
      <w:r w:rsidRPr="00F86E99">
        <w:rPr>
          <w:rFonts w:ascii="Arial" w:hAnsi="Arial" w:cs="Arial"/>
          <w:sz w:val="28"/>
          <w:szCs w:val="28"/>
        </w:rPr>
        <w:t xml:space="preserve">Source: </w:t>
      </w:r>
      <w:r w:rsidRPr="00F86E99">
        <w:rPr>
          <w:rFonts w:ascii="Arial" w:hAnsi="Arial" w:cs="Arial"/>
          <w:sz w:val="28"/>
          <w:szCs w:val="28"/>
        </w:rPr>
        <w:tab/>
        <w:t>Verizon</w:t>
      </w:r>
      <w:r w:rsidR="00F648A3">
        <w:rPr>
          <w:rFonts w:ascii="Arial" w:hAnsi="Arial" w:cs="Arial"/>
          <w:sz w:val="28"/>
          <w:szCs w:val="28"/>
        </w:rPr>
        <w:t>, Samsung</w:t>
      </w:r>
    </w:p>
    <w:p w14:paraId="713C7EC9" w14:textId="46D17131" w:rsidR="000D31E9" w:rsidRPr="00F86E99" w:rsidRDefault="000D31E9" w:rsidP="000D31E9">
      <w:pPr>
        <w:spacing w:after="120"/>
        <w:ind w:left="1985" w:hanging="1985"/>
        <w:rPr>
          <w:rFonts w:ascii="Arial" w:hAnsi="Arial" w:cs="Arial"/>
          <w:sz w:val="28"/>
          <w:szCs w:val="28"/>
        </w:rPr>
      </w:pPr>
      <w:r w:rsidRPr="00F86E99">
        <w:rPr>
          <w:rFonts w:ascii="Arial" w:hAnsi="Arial" w:cs="Arial"/>
          <w:sz w:val="28"/>
          <w:szCs w:val="28"/>
        </w:rPr>
        <w:t>Title:</w:t>
      </w:r>
      <w:r w:rsidRPr="00F86E99">
        <w:rPr>
          <w:rFonts w:ascii="Arial" w:hAnsi="Arial" w:cs="Arial"/>
          <w:sz w:val="28"/>
          <w:szCs w:val="28"/>
        </w:rPr>
        <w:tab/>
      </w:r>
      <w:r w:rsidR="007D4EE0" w:rsidRPr="00F86E99">
        <w:rPr>
          <w:rFonts w:ascii="Arial" w:eastAsiaTheme="minorEastAsia" w:hAnsi="Arial" w:cs="Arial"/>
          <w:color w:val="000000"/>
          <w:sz w:val="28"/>
          <w:szCs w:val="28"/>
          <w:lang w:eastAsia="zh-CN"/>
        </w:rPr>
        <w:t xml:space="preserve">Discussion on </w:t>
      </w:r>
      <w:r w:rsidR="004B1FF1" w:rsidRPr="00F86E99">
        <w:rPr>
          <w:rFonts w:ascii="Arial" w:eastAsiaTheme="minorEastAsia" w:hAnsi="Arial" w:cs="Arial"/>
          <w:color w:val="000000"/>
          <w:sz w:val="28"/>
          <w:szCs w:val="28"/>
          <w:lang w:eastAsia="zh-CN"/>
        </w:rPr>
        <w:t xml:space="preserve">scenarios for FR2 </w:t>
      </w:r>
      <w:r w:rsidR="007D4EE0" w:rsidRPr="00F86E99">
        <w:rPr>
          <w:rFonts w:ascii="Arial" w:eastAsiaTheme="minorEastAsia" w:hAnsi="Arial" w:cs="Arial"/>
          <w:color w:val="000000"/>
          <w:sz w:val="28"/>
          <w:szCs w:val="28"/>
          <w:lang w:eastAsia="zh-CN"/>
        </w:rPr>
        <w:t>high speed train</w:t>
      </w:r>
    </w:p>
    <w:p w14:paraId="38D8D14B" w14:textId="07141AE8" w:rsidR="000D31E9" w:rsidRPr="00F86E99" w:rsidRDefault="000D31E9" w:rsidP="000D31E9">
      <w:pPr>
        <w:spacing w:after="120"/>
        <w:ind w:left="1985" w:hanging="1985"/>
        <w:rPr>
          <w:rFonts w:ascii="Arial" w:hAnsi="Arial" w:cs="Arial"/>
          <w:bCs/>
          <w:sz w:val="28"/>
          <w:szCs w:val="28"/>
          <w:lang w:val="pt-BR" w:eastAsia="ja-JP"/>
        </w:rPr>
      </w:pPr>
      <w:r w:rsidRPr="00F86E99">
        <w:rPr>
          <w:rFonts w:ascii="Arial" w:hAnsi="Arial" w:cs="Arial"/>
          <w:sz w:val="28"/>
          <w:szCs w:val="28"/>
          <w:lang w:val="pt-BR"/>
        </w:rPr>
        <w:t>Agenda item:</w:t>
      </w:r>
      <w:r w:rsidRPr="00F86E99">
        <w:rPr>
          <w:rFonts w:ascii="Arial" w:hAnsi="Arial" w:cs="Arial"/>
          <w:sz w:val="28"/>
          <w:szCs w:val="28"/>
          <w:lang w:val="pt-BR"/>
        </w:rPr>
        <w:tab/>
      </w:r>
      <w:r w:rsidR="00032662" w:rsidRPr="00F86E99">
        <w:rPr>
          <w:rFonts w:ascii="Arial" w:eastAsiaTheme="minorEastAsia" w:hAnsi="Arial" w:cs="Arial"/>
          <w:color w:val="000000"/>
          <w:sz w:val="28"/>
          <w:szCs w:val="28"/>
          <w:lang w:eastAsia="zh-CN"/>
        </w:rPr>
        <w:t>12.7.2</w:t>
      </w:r>
    </w:p>
    <w:p w14:paraId="70E1EFDA" w14:textId="24BE1727" w:rsidR="000D31E9" w:rsidRPr="00F86E99" w:rsidRDefault="000D31E9" w:rsidP="000D31E9">
      <w:pPr>
        <w:spacing w:after="120"/>
        <w:ind w:left="1985" w:hanging="1985"/>
        <w:rPr>
          <w:rFonts w:ascii="Arial" w:hAnsi="Arial" w:cs="Arial"/>
          <w:bCs/>
          <w:sz w:val="28"/>
          <w:szCs w:val="28"/>
          <w:lang w:val="en-US" w:eastAsia="ja-JP"/>
        </w:rPr>
      </w:pPr>
      <w:r w:rsidRPr="00F86E99">
        <w:rPr>
          <w:rFonts w:ascii="Arial" w:hAnsi="Arial" w:cs="Arial"/>
          <w:sz w:val="28"/>
          <w:szCs w:val="28"/>
        </w:rPr>
        <w:t>Document for:</w:t>
      </w:r>
      <w:r w:rsidRPr="00F86E99">
        <w:rPr>
          <w:rFonts w:ascii="Arial" w:hAnsi="Arial" w:cs="Arial"/>
          <w:sz w:val="28"/>
          <w:szCs w:val="28"/>
        </w:rPr>
        <w:tab/>
      </w:r>
      <w:r w:rsidR="00032662" w:rsidRPr="00F86E99">
        <w:rPr>
          <w:rFonts w:ascii="Arial" w:hAnsi="Arial" w:cs="Arial"/>
          <w:bCs/>
          <w:sz w:val="28"/>
          <w:szCs w:val="28"/>
          <w:lang w:eastAsia="ja-JP"/>
        </w:rPr>
        <w:t>Discussion</w:t>
      </w:r>
    </w:p>
    <w:p w14:paraId="38A8FA93" w14:textId="77777777" w:rsidR="00B25766" w:rsidRPr="00F86E99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5A1A0BC" w14:textId="77777777" w:rsidR="00B25766" w:rsidRPr="00F86E9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0"/>
          <w:szCs w:val="20"/>
        </w:rPr>
      </w:pPr>
      <w:r w:rsidRPr="00F86E99">
        <w:rPr>
          <w:rFonts w:ascii="Arial" w:hAnsi="Arial" w:cs="Arial"/>
          <w:b/>
          <w:color w:val="auto"/>
          <w:sz w:val="20"/>
          <w:szCs w:val="20"/>
        </w:rPr>
        <w:t>Introduction</w:t>
      </w:r>
    </w:p>
    <w:p w14:paraId="6EDFD115" w14:textId="77777777" w:rsidR="00EE5EBE" w:rsidRPr="00F86E99" w:rsidRDefault="00EE5EBE" w:rsidP="007A29A2">
      <w:pPr>
        <w:pStyle w:val="NoSpacing"/>
        <w:rPr>
          <w:rFonts w:ascii="Arial" w:eastAsia="MS Mincho" w:hAnsi="Arial" w:cs="Arial"/>
        </w:rPr>
      </w:pPr>
    </w:p>
    <w:p w14:paraId="01A35481" w14:textId="7EF8AC1E" w:rsidR="00FE53BD" w:rsidRPr="00F86E99" w:rsidRDefault="00690E04" w:rsidP="007A29A2">
      <w:pPr>
        <w:pStyle w:val="NoSpacing"/>
        <w:rPr>
          <w:rFonts w:ascii="Arial" w:hAnsi="Arial" w:cs="Arial"/>
        </w:rPr>
      </w:pPr>
      <w:r w:rsidRPr="00F86E99">
        <w:rPr>
          <w:rFonts w:ascii="Arial" w:eastAsia="MS Mincho" w:hAnsi="Arial" w:cs="Arial"/>
        </w:rPr>
        <w:t>In RAN#8</w:t>
      </w:r>
      <w:r w:rsidR="00930E87" w:rsidRPr="00F86E99">
        <w:rPr>
          <w:rFonts w:ascii="Arial" w:eastAsia="MS Mincho" w:hAnsi="Arial" w:cs="Arial"/>
        </w:rPr>
        <w:t>9</w:t>
      </w:r>
      <w:r w:rsidR="00E256DF" w:rsidRPr="00F86E99">
        <w:rPr>
          <w:rFonts w:ascii="Arial" w:eastAsia="MS Mincho" w:hAnsi="Arial" w:cs="Arial"/>
        </w:rPr>
        <w:t>-e</w:t>
      </w:r>
      <w:r w:rsidR="00B25766" w:rsidRPr="00F86E99">
        <w:rPr>
          <w:rFonts w:ascii="Arial" w:eastAsia="MS Mincho" w:hAnsi="Arial" w:cs="Arial"/>
        </w:rPr>
        <w:t xml:space="preserve"> </w:t>
      </w:r>
      <w:r w:rsidR="005D4BDF" w:rsidRPr="00F86E99">
        <w:rPr>
          <w:rFonts w:ascii="Arial" w:eastAsia="MS Mincho" w:hAnsi="Arial" w:cs="Arial"/>
        </w:rPr>
        <w:t xml:space="preserve">plenary </w:t>
      </w:r>
      <w:r w:rsidR="00B25766" w:rsidRPr="00F86E99">
        <w:rPr>
          <w:rFonts w:ascii="Arial" w:eastAsia="MS Mincho" w:hAnsi="Arial" w:cs="Arial"/>
        </w:rPr>
        <w:t xml:space="preserve">meeting, </w:t>
      </w:r>
      <w:r w:rsidR="008C57B8" w:rsidRPr="00F86E99">
        <w:rPr>
          <w:rFonts w:ascii="Arial" w:eastAsia="MS Mincho" w:hAnsi="Arial" w:cs="Arial"/>
        </w:rPr>
        <w:t xml:space="preserve">a new </w:t>
      </w:r>
      <w:r w:rsidR="008C57B8" w:rsidRPr="00F86E99">
        <w:rPr>
          <w:rFonts w:ascii="Arial" w:eastAsia="Batang" w:hAnsi="Arial" w:cs="Arial"/>
        </w:rPr>
        <w:t xml:space="preserve">WID for </w:t>
      </w:r>
      <w:r w:rsidR="00B1144D" w:rsidRPr="00F86E99">
        <w:rPr>
          <w:rFonts w:ascii="Arial" w:eastAsia="Batang" w:hAnsi="Arial" w:cs="Arial"/>
        </w:rPr>
        <w:t xml:space="preserve">FR2 </w:t>
      </w:r>
      <w:r w:rsidR="008C57B8" w:rsidRPr="00F86E99">
        <w:rPr>
          <w:rFonts w:ascii="Arial" w:eastAsia="SimSun" w:hAnsi="Arial" w:cs="Arial"/>
        </w:rPr>
        <w:t xml:space="preserve">NR high speed train </w:t>
      </w:r>
      <w:r w:rsidR="00C12A06" w:rsidRPr="00F86E99">
        <w:rPr>
          <w:rFonts w:ascii="Arial" w:hAnsi="Arial" w:cs="Arial"/>
        </w:rPr>
        <w:t>was approved [1]</w:t>
      </w:r>
      <w:r w:rsidR="00F54826" w:rsidRPr="00F86E99">
        <w:rPr>
          <w:rFonts w:ascii="Arial" w:hAnsi="Arial" w:cs="Arial"/>
        </w:rPr>
        <w:t xml:space="preserve">, and </w:t>
      </w:r>
      <w:r w:rsidR="002B7A68" w:rsidRPr="00F86E99">
        <w:rPr>
          <w:rFonts w:ascii="Arial" w:hAnsi="Arial" w:cs="Arial"/>
        </w:rPr>
        <w:t xml:space="preserve">RAN4 </w:t>
      </w:r>
      <w:r w:rsidR="006205C0" w:rsidRPr="00F86E99">
        <w:rPr>
          <w:rFonts w:ascii="Arial" w:hAnsi="Arial" w:cs="Arial"/>
        </w:rPr>
        <w:t xml:space="preserve">is required to </w:t>
      </w:r>
      <w:r w:rsidR="002B7A68" w:rsidRPr="00F86E99">
        <w:rPr>
          <w:rFonts w:ascii="Arial" w:hAnsi="Arial" w:cs="Arial"/>
        </w:rPr>
        <w:t xml:space="preserve">define </w:t>
      </w:r>
      <w:r w:rsidR="00F54826" w:rsidRPr="00F86E99">
        <w:rPr>
          <w:rFonts w:ascii="Arial" w:hAnsi="Arial" w:cs="Arial"/>
        </w:rPr>
        <w:t xml:space="preserve">the </w:t>
      </w:r>
      <w:r w:rsidR="000E6634" w:rsidRPr="00F86E99">
        <w:rPr>
          <w:rFonts w:ascii="Arial" w:hAnsi="Arial" w:cs="Arial"/>
        </w:rPr>
        <w:t>RF</w:t>
      </w:r>
      <w:r w:rsidR="00F54826" w:rsidRPr="00F86E99">
        <w:rPr>
          <w:rFonts w:ascii="Arial" w:hAnsi="Arial" w:cs="Arial"/>
        </w:rPr>
        <w:t>,</w:t>
      </w:r>
      <w:r w:rsidR="000E6634" w:rsidRPr="00F86E99">
        <w:rPr>
          <w:rFonts w:ascii="Arial" w:hAnsi="Arial" w:cs="Arial"/>
        </w:rPr>
        <w:t xml:space="preserve"> RRM and performance </w:t>
      </w:r>
      <w:r w:rsidR="00F54826" w:rsidRPr="00F86E99">
        <w:rPr>
          <w:rFonts w:ascii="Arial" w:hAnsi="Arial" w:cs="Arial"/>
        </w:rPr>
        <w:t xml:space="preserve">requirements. </w:t>
      </w:r>
    </w:p>
    <w:p w14:paraId="3F75EB11" w14:textId="77777777" w:rsidR="00FE53BD" w:rsidRPr="00F86E99" w:rsidRDefault="00FE53BD" w:rsidP="007A29A2">
      <w:pPr>
        <w:pStyle w:val="NoSpacing"/>
        <w:rPr>
          <w:rFonts w:ascii="Arial" w:hAnsi="Arial" w:cs="Arial"/>
        </w:rPr>
      </w:pPr>
    </w:p>
    <w:p w14:paraId="62064CAE" w14:textId="6B411732" w:rsidR="00020951" w:rsidRPr="00F86E99" w:rsidRDefault="00616F6E" w:rsidP="007A29A2">
      <w:pPr>
        <w:pStyle w:val="NoSpacing"/>
        <w:rPr>
          <w:rFonts w:ascii="Arial" w:hAnsi="Arial" w:cs="Arial"/>
        </w:rPr>
      </w:pPr>
      <w:r w:rsidRPr="00F86E99">
        <w:rPr>
          <w:rFonts w:ascii="Arial" w:hAnsi="Arial" w:cs="Arial"/>
        </w:rPr>
        <w:t xml:space="preserve">In </w:t>
      </w:r>
      <w:r w:rsidR="005D4BDF" w:rsidRPr="00F86E99">
        <w:rPr>
          <w:rFonts w:ascii="Arial" w:hAnsi="Arial" w:cs="Arial"/>
        </w:rPr>
        <w:t xml:space="preserve">the </w:t>
      </w:r>
      <w:r w:rsidR="00581C90" w:rsidRPr="00F86E99">
        <w:rPr>
          <w:rFonts w:ascii="Arial" w:hAnsi="Arial" w:cs="Arial"/>
        </w:rPr>
        <w:t xml:space="preserve">work item discussion, </w:t>
      </w:r>
      <w:r w:rsidR="005C024E" w:rsidRPr="00F86E99">
        <w:rPr>
          <w:rFonts w:ascii="Arial" w:hAnsi="Arial" w:cs="Arial"/>
        </w:rPr>
        <w:t xml:space="preserve">some </w:t>
      </w:r>
      <w:r w:rsidR="005C024E" w:rsidRPr="00F86E99">
        <w:rPr>
          <w:rFonts w:ascii="Arial" w:eastAsiaTheme="minorEastAsia" w:hAnsi="Arial" w:cs="Arial"/>
        </w:rPr>
        <w:t xml:space="preserve">candidate deployment scenarios </w:t>
      </w:r>
      <w:r w:rsidR="003A4D01" w:rsidRPr="00F86E99">
        <w:rPr>
          <w:rFonts w:ascii="Arial" w:eastAsiaTheme="minorEastAsia" w:hAnsi="Arial" w:cs="Arial"/>
        </w:rPr>
        <w:t>were</w:t>
      </w:r>
      <w:r w:rsidR="00B177A6" w:rsidRPr="00F86E99">
        <w:rPr>
          <w:rFonts w:ascii="Arial" w:eastAsiaTheme="minorEastAsia" w:hAnsi="Arial" w:cs="Arial"/>
        </w:rPr>
        <w:t xml:space="preserve"> lift open</w:t>
      </w:r>
      <w:r w:rsidR="003A4D01" w:rsidRPr="00F86E99">
        <w:rPr>
          <w:rFonts w:ascii="Arial" w:eastAsiaTheme="minorEastAsia" w:hAnsi="Arial" w:cs="Arial"/>
        </w:rPr>
        <w:t xml:space="preserve">, in which one of the </w:t>
      </w:r>
      <w:r w:rsidR="00FE53BD" w:rsidRPr="00F86E99">
        <w:rPr>
          <w:rFonts w:ascii="Arial" w:eastAsiaTheme="minorEastAsia" w:hAnsi="Arial" w:cs="Arial"/>
        </w:rPr>
        <w:t>objective is to investigate and specify the scenarios to support multi-RRHs</w:t>
      </w:r>
      <w:r w:rsidR="001F26E9" w:rsidRPr="00F86E99">
        <w:rPr>
          <w:rFonts w:ascii="Arial" w:eastAsiaTheme="minorEastAsia" w:hAnsi="Arial" w:cs="Arial"/>
        </w:rPr>
        <w:t>. A</w:t>
      </w:r>
      <w:r w:rsidR="00891C5E" w:rsidRPr="00F86E99">
        <w:rPr>
          <w:rFonts w:ascii="Arial" w:eastAsiaTheme="minorEastAsia" w:hAnsi="Arial" w:cs="Arial"/>
        </w:rPr>
        <w:t>lso</w:t>
      </w:r>
      <w:r w:rsidR="001F26E9" w:rsidRPr="00F86E99">
        <w:rPr>
          <w:rFonts w:ascii="Arial" w:eastAsiaTheme="minorEastAsia" w:hAnsi="Arial" w:cs="Arial"/>
        </w:rPr>
        <w:t xml:space="preserve">, we </w:t>
      </w:r>
      <w:r w:rsidR="005C024E" w:rsidRPr="00F86E99">
        <w:rPr>
          <w:rFonts w:ascii="Arial" w:eastAsiaTheme="minorEastAsia" w:hAnsi="Arial" w:cs="Arial"/>
        </w:rPr>
        <w:t xml:space="preserve">are encouraged to provide further inputs to </w:t>
      </w:r>
      <w:r w:rsidR="001F26E9" w:rsidRPr="00F86E99">
        <w:rPr>
          <w:rFonts w:ascii="Arial" w:eastAsiaTheme="minorEastAsia" w:hAnsi="Arial" w:cs="Arial"/>
        </w:rPr>
        <w:t>th</w:t>
      </w:r>
      <w:r w:rsidR="00B05EEB" w:rsidRPr="00F86E99">
        <w:rPr>
          <w:rFonts w:ascii="Arial" w:eastAsiaTheme="minorEastAsia" w:hAnsi="Arial" w:cs="Arial"/>
        </w:rPr>
        <w:t xml:space="preserve">e initial phase </w:t>
      </w:r>
      <w:r w:rsidR="005E2B26" w:rsidRPr="00F86E99">
        <w:rPr>
          <w:rFonts w:ascii="Arial" w:eastAsiaTheme="minorEastAsia" w:hAnsi="Arial" w:cs="Arial"/>
        </w:rPr>
        <w:t xml:space="preserve">of this RAN4 </w:t>
      </w:r>
      <w:r w:rsidR="00B05EEB" w:rsidRPr="00F86E99">
        <w:rPr>
          <w:rFonts w:ascii="Arial" w:eastAsiaTheme="minorEastAsia" w:hAnsi="Arial" w:cs="Arial"/>
        </w:rPr>
        <w:t>work.</w:t>
      </w:r>
      <w:r w:rsidR="001F26E9" w:rsidRPr="00F86E99">
        <w:rPr>
          <w:rFonts w:ascii="Arial" w:eastAsiaTheme="minorEastAsia" w:hAnsi="Arial" w:cs="Arial"/>
        </w:rPr>
        <w:t xml:space="preserve">  </w:t>
      </w:r>
    </w:p>
    <w:p w14:paraId="1200F74B" w14:textId="77777777" w:rsidR="00020951" w:rsidRPr="00F86E99" w:rsidRDefault="00020951" w:rsidP="007A29A2">
      <w:pPr>
        <w:pStyle w:val="NoSpacing"/>
        <w:rPr>
          <w:rFonts w:ascii="Arial" w:eastAsiaTheme="minorEastAsia" w:hAnsi="Arial" w:cs="Arial"/>
        </w:rPr>
      </w:pPr>
    </w:p>
    <w:p w14:paraId="452E1D90" w14:textId="4D967F2F" w:rsidR="006A59C9" w:rsidRPr="00F86E99" w:rsidRDefault="001F26E9" w:rsidP="007A1DDF">
      <w:pPr>
        <w:snapToGrid w:val="0"/>
        <w:spacing w:afterLines="50" w:after="120" w:line="264" w:lineRule="auto"/>
        <w:rPr>
          <w:rFonts w:ascii="Arial" w:hAnsi="Arial" w:cs="Arial"/>
          <w:lang w:val="en-US"/>
        </w:rPr>
      </w:pPr>
      <w:r w:rsidRPr="00F86E99">
        <w:rPr>
          <w:rFonts w:ascii="Arial" w:hAnsi="Arial" w:cs="Arial"/>
        </w:rPr>
        <w:t xml:space="preserve">In this contribution, we </w:t>
      </w:r>
      <w:r w:rsidRPr="00F86E99">
        <w:rPr>
          <w:rFonts w:ascii="Arial" w:eastAsia="MS Mincho" w:hAnsi="Arial" w:cs="Arial"/>
        </w:rPr>
        <w:t xml:space="preserve">provide some </w:t>
      </w:r>
      <w:r w:rsidR="005E2B26" w:rsidRPr="00F86E99">
        <w:rPr>
          <w:rFonts w:ascii="Arial" w:eastAsia="MS Mincho" w:hAnsi="Arial" w:cs="Arial"/>
        </w:rPr>
        <w:t xml:space="preserve">parameters </w:t>
      </w:r>
      <w:r w:rsidRPr="00F86E99">
        <w:rPr>
          <w:rFonts w:ascii="Arial" w:eastAsia="MS Mincho" w:hAnsi="Arial" w:cs="Arial"/>
        </w:rPr>
        <w:t>for the multi-RRHs</w:t>
      </w:r>
      <w:r w:rsidR="0042772D" w:rsidRPr="00F86E99">
        <w:rPr>
          <w:rFonts w:ascii="Arial" w:eastAsia="MS Mincho" w:hAnsi="Arial" w:cs="Arial"/>
        </w:rPr>
        <w:t xml:space="preserve"> of HST</w:t>
      </w:r>
      <w:r w:rsidRPr="00F86E99">
        <w:rPr>
          <w:rFonts w:ascii="Arial" w:eastAsia="MS Mincho" w:hAnsi="Arial" w:cs="Arial"/>
        </w:rPr>
        <w:t>. The purpose of this contribution is to help R</w:t>
      </w:r>
      <w:r w:rsidR="00EF45DE" w:rsidRPr="00F86E99">
        <w:rPr>
          <w:rFonts w:ascii="Arial" w:eastAsia="MS Mincho" w:hAnsi="Arial" w:cs="Arial"/>
        </w:rPr>
        <w:t xml:space="preserve">AN4 to </w:t>
      </w:r>
      <w:r w:rsidR="00EF45DE" w:rsidRPr="00F86E99">
        <w:rPr>
          <w:rFonts w:ascii="Arial" w:hAnsi="Arial" w:cs="Arial"/>
        </w:rPr>
        <w:t xml:space="preserve">investigate a generic deployment scenario.  </w:t>
      </w:r>
    </w:p>
    <w:p w14:paraId="29665206" w14:textId="77777777" w:rsidR="002C256D" w:rsidRPr="00F86E99" w:rsidRDefault="002C256D" w:rsidP="002C256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5657E7B" w14:textId="3677FF25" w:rsidR="002C256D" w:rsidRPr="00F86E99" w:rsidRDefault="007A1DDF" w:rsidP="007A1DDF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0"/>
          <w:szCs w:val="20"/>
        </w:rPr>
      </w:pPr>
      <w:r w:rsidRPr="00F86E99">
        <w:rPr>
          <w:rFonts w:ascii="Arial" w:hAnsi="Arial" w:cs="Arial"/>
          <w:b/>
          <w:color w:val="auto"/>
          <w:sz w:val="20"/>
          <w:szCs w:val="20"/>
        </w:rPr>
        <w:t>Discussion</w:t>
      </w:r>
    </w:p>
    <w:p w14:paraId="59F3891C" w14:textId="77777777" w:rsidR="00EE5EBE" w:rsidRPr="00F86E99" w:rsidRDefault="00EE5EBE" w:rsidP="008C57B8">
      <w:pPr>
        <w:shd w:val="clear" w:color="auto" w:fill="FFFFFF"/>
        <w:spacing w:after="0"/>
        <w:rPr>
          <w:rFonts w:ascii="Arial" w:hAnsi="Arial" w:cs="Arial"/>
          <w:color w:val="222222"/>
          <w:lang w:val="en-US"/>
        </w:rPr>
      </w:pPr>
    </w:p>
    <w:p w14:paraId="1A570040" w14:textId="3E006AE6" w:rsidR="00B15AAD" w:rsidRPr="00F86E99" w:rsidRDefault="001D5F3E" w:rsidP="009B1C91">
      <w:pPr>
        <w:pStyle w:val="NoSpacing"/>
        <w:rPr>
          <w:rFonts w:ascii="Arial" w:hAnsi="Arial" w:cs="Arial"/>
        </w:rPr>
      </w:pPr>
      <w:r w:rsidRPr="00F86E99">
        <w:rPr>
          <w:rFonts w:ascii="Arial" w:hAnsi="Arial" w:cs="Arial"/>
        </w:rPr>
        <w:t>In the</w:t>
      </w:r>
      <w:r w:rsidR="001D70CF" w:rsidRPr="00F86E99">
        <w:rPr>
          <w:rFonts w:ascii="Arial" w:hAnsi="Arial" w:cs="Arial"/>
        </w:rPr>
        <w:t xml:space="preserve"> </w:t>
      </w:r>
      <w:r w:rsidR="001D70CF" w:rsidRPr="00F86E99">
        <w:rPr>
          <w:rFonts w:ascii="Arial" w:eastAsia="MS Mincho" w:hAnsi="Arial" w:cs="Arial"/>
        </w:rPr>
        <w:t xml:space="preserve">RAN#89-e meeting, some </w:t>
      </w:r>
      <w:r w:rsidR="0097375E" w:rsidRPr="00F86E99">
        <w:rPr>
          <w:rFonts w:ascii="Arial" w:hAnsi="Arial" w:cs="Arial"/>
        </w:rPr>
        <w:t>attributes ha</w:t>
      </w:r>
      <w:r w:rsidRPr="00F86E99">
        <w:rPr>
          <w:rFonts w:ascii="Arial" w:hAnsi="Arial" w:cs="Arial"/>
        </w:rPr>
        <w:t xml:space="preserve">d </w:t>
      </w:r>
      <w:r w:rsidR="0097375E" w:rsidRPr="00F86E99">
        <w:rPr>
          <w:rFonts w:ascii="Arial" w:hAnsi="Arial" w:cs="Arial"/>
        </w:rPr>
        <w:t>been discussed and included in</w:t>
      </w:r>
      <w:r w:rsidR="00AB50D1" w:rsidRPr="00F86E99">
        <w:rPr>
          <w:rFonts w:ascii="Arial" w:hAnsi="Arial" w:cs="Arial"/>
        </w:rPr>
        <w:t xml:space="preserve">to </w:t>
      </w:r>
      <w:r w:rsidR="0097375E" w:rsidRPr="00F86E99">
        <w:rPr>
          <w:rFonts w:ascii="Arial" w:hAnsi="Arial" w:cs="Arial"/>
        </w:rPr>
        <w:t>the approved work item [1].</w:t>
      </w:r>
      <w:r w:rsidR="00CD54D3" w:rsidRPr="00F86E99">
        <w:rPr>
          <w:rFonts w:ascii="Arial" w:hAnsi="Arial" w:cs="Arial"/>
        </w:rPr>
        <w:t xml:space="preserve"> The table below provides a short summary.</w:t>
      </w:r>
      <w:r w:rsidR="0097375E" w:rsidRPr="00F86E99">
        <w:rPr>
          <w:rFonts w:ascii="Arial" w:hAnsi="Arial" w:cs="Arial"/>
        </w:rPr>
        <w:t xml:space="preserve"> </w:t>
      </w:r>
    </w:p>
    <w:p w14:paraId="7A456074" w14:textId="6034967C" w:rsidR="008C57B8" w:rsidRPr="00F86E99" w:rsidRDefault="008C57B8" w:rsidP="007445FC">
      <w:pPr>
        <w:pStyle w:val="NoSpacing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170"/>
        <w:gridCol w:w="2610"/>
        <w:gridCol w:w="3633"/>
      </w:tblGrid>
      <w:tr w:rsidR="00A3189E" w:rsidRPr="00F86E99" w14:paraId="4D1E728E" w14:textId="77777777" w:rsidTr="000B26AA">
        <w:tc>
          <w:tcPr>
            <w:tcW w:w="1170" w:type="dxa"/>
          </w:tcPr>
          <w:p w14:paraId="4EB98CA0" w14:textId="77777777" w:rsidR="00A3189E" w:rsidRPr="00F86E99" w:rsidRDefault="00A3189E" w:rsidP="006736D0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10" w:type="dxa"/>
          </w:tcPr>
          <w:p w14:paraId="3F54AEC4" w14:textId="306ECD5D" w:rsidR="00A3189E" w:rsidRPr="00F86E99" w:rsidRDefault="00A3189E" w:rsidP="006736D0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633" w:type="dxa"/>
          </w:tcPr>
          <w:p w14:paraId="2EC16A79" w14:textId="43A3FDE6" w:rsidR="00A3189E" w:rsidRPr="00F86E99" w:rsidRDefault="00A3189E" w:rsidP="006736D0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</w:tr>
      <w:tr w:rsidR="006736D0" w:rsidRPr="00F86E99" w14:paraId="3817E4E5" w14:textId="77777777" w:rsidTr="000B26AA">
        <w:tc>
          <w:tcPr>
            <w:tcW w:w="1170" w:type="dxa"/>
            <w:vMerge w:val="restart"/>
            <w:vAlign w:val="center"/>
          </w:tcPr>
          <w:p w14:paraId="241DA02F" w14:textId="13F26600" w:rsidR="006736D0" w:rsidRPr="00F86E99" w:rsidRDefault="006736D0" w:rsidP="006736D0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Approved in WID [1]</w:t>
            </w:r>
          </w:p>
        </w:tc>
        <w:tc>
          <w:tcPr>
            <w:tcW w:w="2610" w:type="dxa"/>
          </w:tcPr>
          <w:p w14:paraId="1F96E273" w14:textId="5D1210A2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NR operation mode</w:t>
            </w:r>
          </w:p>
        </w:tc>
        <w:tc>
          <w:tcPr>
            <w:tcW w:w="3633" w:type="dxa"/>
            <w:vAlign w:val="center"/>
          </w:tcPr>
          <w:p w14:paraId="7A7A122B" w14:textId="51541753" w:rsidR="006736D0" w:rsidRPr="00F86E99" w:rsidRDefault="00586185" w:rsidP="00586185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NR SA single carrier</w:t>
            </w:r>
          </w:p>
        </w:tc>
      </w:tr>
      <w:tr w:rsidR="006736D0" w:rsidRPr="00F86E99" w14:paraId="5525AC40" w14:textId="77777777" w:rsidTr="000B26AA">
        <w:tc>
          <w:tcPr>
            <w:tcW w:w="1170" w:type="dxa"/>
            <w:vMerge/>
          </w:tcPr>
          <w:p w14:paraId="07B506FA" w14:textId="77777777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</w:tcPr>
          <w:p w14:paraId="46D959DF" w14:textId="154606A8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 xml:space="preserve">UE type </w:t>
            </w:r>
          </w:p>
        </w:tc>
        <w:tc>
          <w:tcPr>
            <w:tcW w:w="3633" w:type="dxa"/>
            <w:vAlign w:val="center"/>
          </w:tcPr>
          <w:p w14:paraId="1B598A91" w14:textId="354B6507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Train roof-mounted high-power devices</w:t>
            </w:r>
          </w:p>
        </w:tc>
      </w:tr>
      <w:tr w:rsidR="006736D0" w:rsidRPr="00F86E99" w14:paraId="36FA2AE9" w14:textId="77777777" w:rsidTr="000B26AA">
        <w:tc>
          <w:tcPr>
            <w:tcW w:w="1170" w:type="dxa"/>
            <w:vMerge/>
          </w:tcPr>
          <w:p w14:paraId="214DE958" w14:textId="77777777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</w:tcPr>
          <w:p w14:paraId="44FDA37E" w14:textId="220FBE65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UE antenna panel</w:t>
            </w:r>
            <w:r w:rsidR="00586185" w:rsidRPr="00F86E99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3633" w:type="dxa"/>
          </w:tcPr>
          <w:p w14:paraId="51760066" w14:textId="18AD2AB9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One active at a time</w:t>
            </w:r>
          </w:p>
        </w:tc>
      </w:tr>
      <w:tr w:rsidR="006736D0" w:rsidRPr="00F86E99" w14:paraId="32CC17D0" w14:textId="77777777" w:rsidTr="000B26AA">
        <w:tc>
          <w:tcPr>
            <w:tcW w:w="1170" w:type="dxa"/>
            <w:vMerge/>
          </w:tcPr>
          <w:p w14:paraId="6DF0839D" w14:textId="77777777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</w:tcPr>
          <w:p w14:paraId="3EF5FFF8" w14:textId="5EFA348C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 xml:space="preserve">Frequency </w:t>
            </w:r>
          </w:p>
        </w:tc>
        <w:tc>
          <w:tcPr>
            <w:tcW w:w="3633" w:type="dxa"/>
          </w:tcPr>
          <w:p w14:paraId="7E699027" w14:textId="7EA9A98F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Up to 30GHz</w:t>
            </w:r>
          </w:p>
        </w:tc>
      </w:tr>
      <w:tr w:rsidR="006736D0" w:rsidRPr="00F86E99" w14:paraId="2E5E311E" w14:textId="77777777" w:rsidTr="000B26AA">
        <w:tc>
          <w:tcPr>
            <w:tcW w:w="1170" w:type="dxa"/>
            <w:vMerge/>
          </w:tcPr>
          <w:p w14:paraId="5ABA52EA" w14:textId="77777777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0" w:type="dxa"/>
          </w:tcPr>
          <w:p w14:paraId="390BB85F" w14:textId="6329A6A8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Speed</w:t>
            </w:r>
          </w:p>
        </w:tc>
        <w:tc>
          <w:tcPr>
            <w:tcW w:w="3633" w:type="dxa"/>
          </w:tcPr>
          <w:p w14:paraId="11ACD46E" w14:textId="05613CDC" w:rsidR="006736D0" w:rsidRPr="00F86E99" w:rsidRDefault="006736D0" w:rsidP="00A3189E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Max 350km/h</w:t>
            </w:r>
          </w:p>
        </w:tc>
      </w:tr>
    </w:tbl>
    <w:p w14:paraId="55776DFF" w14:textId="77777777" w:rsidR="00A3189E" w:rsidRDefault="00A3189E" w:rsidP="007445FC">
      <w:pPr>
        <w:pStyle w:val="NoSpacing"/>
        <w:rPr>
          <w:rFonts w:ascii="Arial" w:hAnsi="Arial" w:cs="Arial"/>
        </w:rPr>
      </w:pPr>
    </w:p>
    <w:p w14:paraId="2BD1D64B" w14:textId="77777777" w:rsidR="00296EBC" w:rsidRDefault="00296EBC" w:rsidP="007445FC">
      <w:pPr>
        <w:pStyle w:val="NoSpacing"/>
        <w:rPr>
          <w:rFonts w:ascii="Arial" w:hAnsi="Arial" w:cs="Arial"/>
        </w:rPr>
      </w:pPr>
    </w:p>
    <w:p w14:paraId="700D07CA" w14:textId="5D572ED6" w:rsidR="006C56E1" w:rsidRPr="00F86E99" w:rsidRDefault="009B1C91" w:rsidP="007445FC">
      <w:pPr>
        <w:pStyle w:val="NoSpacing"/>
        <w:rPr>
          <w:rFonts w:ascii="Arial" w:hAnsi="Arial" w:cs="Arial"/>
        </w:rPr>
      </w:pPr>
      <w:r w:rsidRPr="00F86E99">
        <w:rPr>
          <w:rFonts w:ascii="Arial" w:hAnsi="Arial" w:cs="Arial"/>
        </w:rPr>
        <w:t xml:space="preserve">For </w:t>
      </w:r>
      <w:r w:rsidR="00586185" w:rsidRPr="00F86E99">
        <w:rPr>
          <w:rFonts w:ascii="Arial" w:hAnsi="Arial" w:cs="Arial"/>
        </w:rPr>
        <w:t xml:space="preserve">the </w:t>
      </w:r>
      <w:r w:rsidRPr="00F86E99">
        <w:rPr>
          <w:rFonts w:ascii="Arial" w:hAnsi="Arial" w:cs="Arial"/>
        </w:rPr>
        <w:t xml:space="preserve">multi-RRHs which could share the same cell-ID, the deployment parameters in the scenario </w:t>
      </w:r>
      <w:r w:rsidR="00586185" w:rsidRPr="00F86E99">
        <w:rPr>
          <w:rFonts w:ascii="Arial" w:hAnsi="Arial" w:cs="Arial"/>
        </w:rPr>
        <w:t xml:space="preserve">will be </w:t>
      </w:r>
      <w:r w:rsidRPr="00F86E99">
        <w:rPr>
          <w:rFonts w:ascii="Arial" w:hAnsi="Arial" w:cs="Arial"/>
        </w:rPr>
        <w:t xml:space="preserve">useful to determine </w:t>
      </w:r>
      <w:r w:rsidR="00586185" w:rsidRPr="00F86E99">
        <w:rPr>
          <w:rFonts w:ascii="Arial" w:hAnsi="Arial" w:cs="Arial"/>
        </w:rPr>
        <w:t xml:space="preserve">the </w:t>
      </w:r>
      <w:r w:rsidRPr="00F86E99">
        <w:rPr>
          <w:rFonts w:ascii="Arial" w:hAnsi="Arial" w:cs="Arial"/>
        </w:rPr>
        <w:t>propagation conditions and regulate RRM and Demodulation performance.</w:t>
      </w:r>
      <w:r w:rsidR="00586185" w:rsidRPr="00F86E99">
        <w:rPr>
          <w:rFonts w:ascii="Arial" w:hAnsi="Arial" w:cs="Arial"/>
        </w:rPr>
        <w:t xml:space="preserve"> </w:t>
      </w:r>
      <w:r w:rsidRPr="00F86E99">
        <w:rPr>
          <w:rFonts w:ascii="Arial" w:hAnsi="Arial" w:cs="Arial"/>
        </w:rPr>
        <w:t xml:space="preserve">In table below, some of deployment parameters </w:t>
      </w:r>
      <w:r w:rsidR="007D4EE0" w:rsidRPr="00F86E99">
        <w:rPr>
          <w:rFonts w:ascii="Arial" w:hAnsi="Arial" w:cs="Arial"/>
        </w:rPr>
        <w:t xml:space="preserve">are listed </w:t>
      </w:r>
      <w:r w:rsidRPr="00F86E99">
        <w:rPr>
          <w:rFonts w:ascii="Arial" w:hAnsi="Arial" w:cs="Arial"/>
        </w:rPr>
        <w:t xml:space="preserve">for </w:t>
      </w:r>
      <w:r w:rsidR="009A00DB" w:rsidRPr="00F86E99">
        <w:rPr>
          <w:rFonts w:ascii="Arial" w:hAnsi="Arial" w:cs="Arial"/>
        </w:rPr>
        <w:t xml:space="preserve">study of </w:t>
      </w:r>
      <w:r w:rsidRPr="00F86E99">
        <w:rPr>
          <w:rFonts w:ascii="Arial" w:hAnsi="Arial" w:cs="Arial"/>
        </w:rPr>
        <w:t>multi-RRH</w:t>
      </w:r>
      <w:r w:rsidR="00A20E6B" w:rsidRPr="00F86E99">
        <w:rPr>
          <w:rFonts w:ascii="Arial" w:hAnsi="Arial" w:cs="Arial"/>
        </w:rPr>
        <w:t>. We</w:t>
      </w:r>
      <w:r w:rsidR="007D4EE0" w:rsidRPr="00F86E99">
        <w:rPr>
          <w:rFonts w:ascii="Arial" w:hAnsi="Arial" w:cs="Arial"/>
        </w:rPr>
        <w:t xml:space="preserve"> </w:t>
      </w:r>
      <w:r w:rsidRPr="00F86E99">
        <w:rPr>
          <w:rFonts w:ascii="Arial" w:hAnsi="Arial" w:cs="Arial"/>
        </w:rPr>
        <w:t xml:space="preserve">would require RAN4 to consider them in </w:t>
      </w:r>
      <w:r w:rsidR="006D57D7" w:rsidRPr="00F86E99">
        <w:rPr>
          <w:rFonts w:ascii="Arial" w:hAnsi="Arial" w:cs="Arial"/>
        </w:rPr>
        <w:t>this work item</w:t>
      </w:r>
      <w:r w:rsidRPr="00F86E99">
        <w:rPr>
          <w:rFonts w:ascii="Arial" w:hAnsi="Arial" w:cs="Arial"/>
        </w:rPr>
        <w:t>.</w:t>
      </w:r>
      <w:r w:rsidR="008D78E7" w:rsidRPr="00F86E99">
        <w:rPr>
          <w:rFonts w:ascii="Arial" w:hAnsi="Arial" w:cs="Arial"/>
        </w:rPr>
        <w:t xml:space="preserve"> </w:t>
      </w:r>
    </w:p>
    <w:p w14:paraId="4ADDB094" w14:textId="77777777" w:rsidR="00621115" w:rsidRDefault="00621115" w:rsidP="007445FC">
      <w:pPr>
        <w:pStyle w:val="NoSpacing"/>
        <w:rPr>
          <w:rFonts w:ascii="Arial" w:hAnsi="Arial" w:cs="Arial"/>
        </w:rPr>
      </w:pPr>
    </w:p>
    <w:p w14:paraId="7B2B9868" w14:textId="171A921B" w:rsidR="00F80F4B" w:rsidRPr="00F80F4B" w:rsidRDefault="00F80F4B" w:rsidP="00F80F4B">
      <w:pPr>
        <w:pStyle w:val="NoSpacing"/>
        <w:jc w:val="center"/>
        <w:rPr>
          <w:rFonts w:ascii="Arial" w:hAnsi="Arial" w:cs="Arial"/>
          <w:b/>
        </w:rPr>
      </w:pPr>
      <w:r w:rsidRPr="00F80F4B">
        <w:rPr>
          <w:rFonts w:ascii="Arial" w:hAnsi="Arial" w:cs="Arial"/>
          <w:b/>
        </w:rPr>
        <w:t>Table 1: RRH parameters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1170"/>
        <w:gridCol w:w="900"/>
        <w:gridCol w:w="827"/>
        <w:gridCol w:w="827"/>
        <w:gridCol w:w="827"/>
        <w:gridCol w:w="1175"/>
        <w:gridCol w:w="814"/>
        <w:gridCol w:w="900"/>
      </w:tblGrid>
      <w:tr w:rsidR="006C56E1" w:rsidRPr="00F86E99" w14:paraId="59779013" w14:textId="77777777" w:rsidTr="001821A3">
        <w:tc>
          <w:tcPr>
            <w:tcW w:w="1170" w:type="dxa"/>
            <w:vMerge w:val="restart"/>
            <w:vAlign w:val="center"/>
          </w:tcPr>
          <w:p w14:paraId="387C5AE1" w14:textId="1D68F1E8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4556" w:type="dxa"/>
            <w:gridSpan w:val="5"/>
            <w:vAlign w:val="center"/>
          </w:tcPr>
          <w:p w14:paraId="0D7D32E7" w14:textId="5FE4B42D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RRH parameters</w:t>
            </w:r>
          </w:p>
        </w:tc>
        <w:tc>
          <w:tcPr>
            <w:tcW w:w="814" w:type="dxa"/>
            <w:vMerge w:val="restart"/>
            <w:vAlign w:val="center"/>
          </w:tcPr>
          <w:p w14:paraId="171683CA" w14:textId="646A90DD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Power Class</w:t>
            </w:r>
          </w:p>
        </w:tc>
        <w:tc>
          <w:tcPr>
            <w:tcW w:w="900" w:type="dxa"/>
            <w:vMerge w:val="restart"/>
            <w:vAlign w:val="center"/>
          </w:tcPr>
          <w:p w14:paraId="66C7C2E0" w14:textId="77777777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14:paraId="55CAA061" w14:textId="4D68F82C" w:rsidR="00BA0819" w:rsidRPr="00F86E99" w:rsidRDefault="00BA0819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</w:tr>
      <w:tr w:rsidR="006C56E1" w:rsidRPr="00F86E99" w14:paraId="51CEBCD3" w14:textId="77777777" w:rsidTr="001821A3">
        <w:tc>
          <w:tcPr>
            <w:tcW w:w="1170" w:type="dxa"/>
            <w:vMerge/>
            <w:vAlign w:val="center"/>
          </w:tcPr>
          <w:p w14:paraId="5ADF2189" w14:textId="29542DAC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D166F8B" w14:textId="43E1AB14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F86E99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min</w:t>
            </w:r>
            <w:r w:rsidRPr="00F86E99">
              <w:rPr>
                <w:rFonts w:ascii="Arial" w:hAnsi="Arial" w:cs="Arial"/>
                <w:b/>
                <w:sz w:val="18"/>
                <w:szCs w:val="18"/>
              </w:rPr>
              <w:t xml:space="preserve"> (meter)</w:t>
            </w:r>
          </w:p>
        </w:tc>
        <w:tc>
          <w:tcPr>
            <w:tcW w:w="827" w:type="dxa"/>
            <w:vAlign w:val="center"/>
          </w:tcPr>
          <w:p w14:paraId="20C1FB1E" w14:textId="436CF482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F86E99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s</w:t>
            </w:r>
            <w:r w:rsidRPr="00F86E99">
              <w:rPr>
                <w:rFonts w:ascii="Arial" w:hAnsi="Arial" w:cs="Arial"/>
                <w:b/>
                <w:sz w:val="18"/>
                <w:szCs w:val="18"/>
              </w:rPr>
              <w:t xml:space="preserve"> (meter)</w:t>
            </w:r>
          </w:p>
        </w:tc>
        <w:tc>
          <w:tcPr>
            <w:tcW w:w="827" w:type="dxa"/>
            <w:vAlign w:val="center"/>
          </w:tcPr>
          <w:p w14:paraId="4CCB7CA6" w14:textId="45ECFBB0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F86E99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RRH_h </w:t>
            </w:r>
            <w:r w:rsidRPr="00F86E99">
              <w:rPr>
                <w:rFonts w:ascii="Arial" w:hAnsi="Arial" w:cs="Arial"/>
                <w:b/>
                <w:sz w:val="18"/>
                <w:szCs w:val="18"/>
              </w:rPr>
              <w:t>(meter)</w:t>
            </w:r>
          </w:p>
        </w:tc>
        <w:tc>
          <w:tcPr>
            <w:tcW w:w="827" w:type="dxa"/>
            <w:vAlign w:val="center"/>
          </w:tcPr>
          <w:p w14:paraId="3579C279" w14:textId="2F806E53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F86E99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UE_h</w:t>
            </w:r>
            <w:r w:rsidRPr="00F86E99">
              <w:rPr>
                <w:rFonts w:ascii="Arial" w:hAnsi="Arial" w:cs="Arial"/>
                <w:b/>
                <w:sz w:val="18"/>
                <w:szCs w:val="18"/>
              </w:rPr>
              <w:t xml:space="preserve"> (meter)</w:t>
            </w:r>
          </w:p>
        </w:tc>
        <w:tc>
          <w:tcPr>
            <w:tcW w:w="1175" w:type="dxa"/>
            <w:vAlign w:val="center"/>
          </w:tcPr>
          <w:p w14:paraId="1B267174" w14:textId="7BAD60CA" w:rsidR="006C56E1" w:rsidRPr="00F86E99" w:rsidRDefault="00841182" w:rsidP="00841182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b/>
                <w:sz w:val="18"/>
                <w:szCs w:val="18"/>
              </w:rPr>
              <w:t>Numbers of RRH per cell</w:t>
            </w:r>
          </w:p>
        </w:tc>
        <w:tc>
          <w:tcPr>
            <w:tcW w:w="814" w:type="dxa"/>
            <w:vMerge/>
            <w:vAlign w:val="center"/>
          </w:tcPr>
          <w:p w14:paraId="2CDB2C49" w14:textId="3CF37F61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14:paraId="6F3EA862" w14:textId="6CDE9E0C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56E1" w:rsidRPr="00F86E99" w14:paraId="616CEFFC" w14:textId="77777777" w:rsidTr="001821A3">
        <w:tc>
          <w:tcPr>
            <w:tcW w:w="1170" w:type="dxa"/>
            <w:vAlign w:val="center"/>
          </w:tcPr>
          <w:p w14:paraId="032EC2FF" w14:textId="6C04A2DD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center"/>
          </w:tcPr>
          <w:p w14:paraId="33FB6A08" w14:textId="78E7BA91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 w14:paraId="4F1F93FE" w14:textId="6CED4AB4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827" w:type="dxa"/>
            <w:vAlign w:val="center"/>
          </w:tcPr>
          <w:p w14:paraId="097D5503" w14:textId="57260828" w:rsidR="006C56E1" w:rsidRPr="00F86E99" w:rsidRDefault="00841182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10-20</w:t>
            </w:r>
          </w:p>
        </w:tc>
        <w:tc>
          <w:tcPr>
            <w:tcW w:w="827" w:type="dxa"/>
            <w:vAlign w:val="center"/>
          </w:tcPr>
          <w:p w14:paraId="2833107C" w14:textId="50D2C785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4A0C27F5" w14:textId="20DD6008" w:rsidR="006C56E1" w:rsidRPr="00F86E99" w:rsidRDefault="00841182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4" w:type="dxa"/>
            <w:vAlign w:val="center"/>
          </w:tcPr>
          <w:p w14:paraId="4F65C3B6" w14:textId="3867C7F6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PC4</w:t>
            </w:r>
          </w:p>
        </w:tc>
        <w:tc>
          <w:tcPr>
            <w:tcW w:w="900" w:type="dxa"/>
            <w:vAlign w:val="center"/>
          </w:tcPr>
          <w:p w14:paraId="0E11F191" w14:textId="3F363C54" w:rsidR="006C56E1" w:rsidRPr="00F86E99" w:rsidRDefault="006C56E1" w:rsidP="006C56E1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6C3BCB" w:rsidRPr="00F86E99" w14:paraId="6D731BE1" w14:textId="77777777" w:rsidTr="001821A3">
        <w:tc>
          <w:tcPr>
            <w:tcW w:w="1170" w:type="dxa"/>
            <w:vAlign w:val="center"/>
          </w:tcPr>
          <w:p w14:paraId="2B3F8C1C" w14:textId="08E8EE27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900" w:type="dxa"/>
            <w:vAlign w:val="center"/>
          </w:tcPr>
          <w:p w14:paraId="3FEEE7C9" w14:textId="398FFDFD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 w14:paraId="4B3EED26" w14:textId="3EF0D0BC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827" w:type="dxa"/>
          </w:tcPr>
          <w:p w14:paraId="481CB08F" w14:textId="5B709175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10-20</w:t>
            </w:r>
          </w:p>
        </w:tc>
        <w:tc>
          <w:tcPr>
            <w:tcW w:w="827" w:type="dxa"/>
            <w:vAlign w:val="center"/>
          </w:tcPr>
          <w:p w14:paraId="0FAE2B0E" w14:textId="7560C44C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27B6680B" w14:textId="607A670D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4" w:type="dxa"/>
            <w:vAlign w:val="center"/>
          </w:tcPr>
          <w:p w14:paraId="1BC22B11" w14:textId="0D957401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PC4</w:t>
            </w:r>
          </w:p>
        </w:tc>
        <w:tc>
          <w:tcPr>
            <w:tcW w:w="900" w:type="dxa"/>
            <w:vAlign w:val="center"/>
          </w:tcPr>
          <w:p w14:paraId="02FAE014" w14:textId="1EB52D12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6C3BCB" w:rsidRPr="00F86E99" w14:paraId="462FCCD3" w14:textId="77777777" w:rsidTr="001821A3">
        <w:tc>
          <w:tcPr>
            <w:tcW w:w="1170" w:type="dxa"/>
            <w:vAlign w:val="center"/>
          </w:tcPr>
          <w:p w14:paraId="740184EB" w14:textId="6B04F700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vAlign w:val="center"/>
          </w:tcPr>
          <w:p w14:paraId="795517CA" w14:textId="29F94F83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 w14:paraId="507E9A4A" w14:textId="01281BD5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827" w:type="dxa"/>
          </w:tcPr>
          <w:p w14:paraId="23F1F71B" w14:textId="102691BA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10-20</w:t>
            </w:r>
          </w:p>
        </w:tc>
        <w:tc>
          <w:tcPr>
            <w:tcW w:w="827" w:type="dxa"/>
            <w:vAlign w:val="center"/>
          </w:tcPr>
          <w:p w14:paraId="14A181B5" w14:textId="0B6F8C39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12F9A764" w14:textId="1C461A94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4" w:type="dxa"/>
            <w:vAlign w:val="center"/>
          </w:tcPr>
          <w:p w14:paraId="0E97685F" w14:textId="640136F3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PC4</w:t>
            </w:r>
          </w:p>
        </w:tc>
        <w:tc>
          <w:tcPr>
            <w:tcW w:w="900" w:type="dxa"/>
            <w:vAlign w:val="center"/>
          </w:tcPr>
          <w:p w14:paraId="618BAB19" w14:textId="2E78BDA1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6C3BCB" w:rsidRPr="00F86E99" w14:paraId="5724918F" w14:textId="77777777" w:rsidTr="001821A3">
        <w:tc>
          <w:tcPr>
            <w:tcW w:w="1170" w:type="dxa"/>
            <w:vAlign w:val="center"/>
          </w:tcPr>
          <w:p w14:paraId="677ADF17" w14:textId="38AEA45F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6FCD655F" w14:textId="1EE4A269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27" w:type="dxa"/>
            <w:vAlign w:val="center"/>
          </w:tcPr>
          <w:p w14:paraId="35B6DC8E" w14:textId="30F0F756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827" w:type="dxa"/>
          </w:tcPr>
          <w:p w14:paraId="433814EB" w14:textId="32B13F73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10-20</w:t>
            </w:r>
          </w:p>
        </w:tc>
        <w:tc>
          <w:tcPr>
            <w:tcW w:w="827" w:type="dxa"/>
            <w:vAlign w:val="center"/>
          </w:tcPr>
          <w:p w14:paraId="59875356" w14:textId="54DBDF11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5" w:type="dxa"/>
            <w:vAlign w:val="center"/>
          </w:tcPr>
          <w:p w14:paraId="3794ED86" w14:textId="6913CED4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4" w:type="dxa"/>
            <w:vAlign w:val="center"/>
          </w:tcPr>
          <w:p w14:paraId="6768FB01" w14:textId="4647B18B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PC4</w:t>
            </w:r>
          </w:p>
        </w:tc>
        <w:tc>
          <w:tcPr>
            <w:tcW w:w="900" w:type="dxa"/>
            <w:vAlign w:val="center"/>
          </w:tcPr>
          <w:p w14:paraId="41724096" w14:textId="4772F8DD" w:rsidR="006C3BCB" w:rsidRPr="00F86E99" w:rsidRDefault="006C3BCB" w:rsidP="006C3BCB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6E99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</w:tbl>
    <w:p w14:paraId="106A1D86" w14:textId="77777777" w:rsidR="00621115" w:rsidRDefault="00621115" w:rsidP="007445FC">
      <w:pPr>
        <w:pStyle w:val="NoSpacing"/>
        <w:rPr>
          <w:rFonts w:ascii="Arial" w:hAnsi="Arial" w:cs="Arial"/>
        </w:rPr>
      </w:pPr>
    </w:p>
    <w:p w14:paraId="67B2CB2E" w14:textId="77777777" w:rsidR="001764B2" w:rsidRDefault="001764B2" w:rsidP="007445FC">
      <w:pPr>
        <w:pStyle w:val="NoSpacing"/>
        <w:rPr>
          <w:rFonts w:ascii="Arial" w:hAnsi="Arial" w:cs="Arial"/>
        </w:rPr>
      </w:pPr>
    </w:p>
    <w:p w14:paraId="212FC10F" w14:textId="77777777" w:rsidR="009B22C7" w:rsidRDefault="009B22C7" w:rsidP="009B22C7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Other </w:t>
      </w:r>
      <w:r w:rsidRPr="00F86E99">
        <w:rPr>
          <w:rFonts w:ascii="Arial" w:hAnsi="Arial" w:cs="Arial"/>
        </w:rPr>
        <w:t xml:space="preserve">deployment </w:t>
      </w:r>
      <w:r>
        <w:rPr>
          <w:rFonts w:ascii="Arial" w:hAnsi="Arial" w:cs="Arial"/>
        </w:rPr>
        <w:t>parameters will be considered in the study,</w:t>
      </w:r>
    </w:p>
    <w:p w14:paraId="400E0EE0" w14:textId="77777777" w:rsidR="009B22C7" w:rsidRDefault="009B22C7" w:rsidP="009B22C7">
      <w:pPr>
        <w:pStyle w:val="NoSpacing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Initial speed: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300km/h</w:t>
      </w:r>
    </w:p>
    <w:p w14:paraId="765D8A94" w14:textId="77777777" w:rsidR="009B22C7" w:rsidRDefault="009B22C7" w:rsidP="009B22C7">
      <w:pPr>
        <w:pStyle w:val="NoSpacing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RRHs Distribution: </w:t>
      </w:r>
      <w:r>
        <w:rPr>
          <w:rFonts w:ascii="Arial" w:hAnsi="Arial" w:cs="Arial"/>
        </w:rPr>
        <w:tab/>
        <w:t>E</w:t>
      </w:r>
      <w:r w:rsidRPr="00604776">
        <w:rPr>
          <w:rFonts w:ascii="Arial" w:hAnsi="Arial" w:cs="Arial"/>
        </w:rPr>
        <w:t xml:space="preserve">qually distributed along the railway track </w:t>
      </w:r>
    </w:p>
    <w:p w14:paraId="7D9A3C7C" w14:textId="77777777" w:rsidR="009B22C7" w:rsidRPr="00757C13" w:rsidRDefault="009B22C7" w:rsidP="009B22C7">
      <w:pPr>
        <w:pStyle w:val="NoSpacing"/>
        <w:numPr>
          <w:ilvl w:val="0"/>
          <w:numId w:val="9"/>
        </w:numPr>
        <w:rPr>
          <w:rFonts w:ascii="Arial" w:hAnsi="Arial" w:cs="Arial"/>
        </w:rPr>
      </w:pPr>
      <w:r w:rsidRPr="00757C13">
        <w:rPr>
          <w:rFonts w:ascii="Arial" w:hAnsi="Arial" w:cs="Arial"/>
        </w:rPr>
        <w:t>D</w:t>
      </w:r>
      <w:r w:rsidRPr="00BA393B">
        <w:rPr>
          <w:rFonts w:ascii="Arial" w:hAnsi="Arial" w:cs="Arial"/>
          <w:vertAlign w:val="subscript"/>
        </w:rPr>
        <w:t>min</w:t>
      </w:r>
      <w:r w:rsidRPr="00757C13">
        <w:rPr>
          <w:rFonts w:ascii="Arial" w:hAnsi="Arial" w:cs="Arial"/>
        </w:rPr>
        <w:t xml:space="preserve"> for multi tracks:  </w:t>
      </w:r>
      <w:r w:rsidRPr="00757C13">
        <w:rPr>
          <w:rFonts w:ascii="Arial" w:hAnsi="Arial" w:cs="Arial"/>
        </w:rPr>
        <w:tab/>
        <w:t xml:space="preserve">20, 30 and 50 meters (along </w:t>
      </w:r>
      <w:r>
        <w:rPr>
          <w:rFonts w:ascii="Arial" w:hAnsi="Arial" w:cs="Arial"/>
        </w:rPr>
        <w:t xml:space="preserve">a main rail line) </w:t>
      </w:r>
    </w:p>
    <w:p w14:paraId="76BF3A62" w14:textId="77777777" w:rsidR="009B22C7" w:rsidRDefault="009B22C7" w:rsidP="007445FC">
      <w:pPr>
        <w:pStyle w:val="NoSpacing"/>
        <w:rPr>
          <w:rFonts w:ascii="Arial" w:hAnsi="Arial" w:cs="Arial"/>
        </w:rPr>
      </w:pPr>
    </w:p>
    <w:p w14:paraId="5C396B68" w14:textId="77777777" w:rsidR="00096C13" w:rsidRDefault="00096C13" w:rsidP="00096C13">
      <w:pPr>
        <w:pStyle w:val="NoSpacing"/>
        <w:rPr>
          <w:rFonts w:ascii="Arial" w:hAnsi="Arial" w:cs="Arial"/>
        </w:rPr>
      </w:pPr>
      <w:bookmarkStart w:id="0" w:name="_GoBack"/>
      <w:bookmarkEnd w:id="0"/>
    </w:p>
    <w:p w14:paraId="448C765D" w14:textId="77777777" w:rsidR="00A567EA" w:rsidRDefault="00A567EA" w:rsidP="00096C13">
      <w:pPr>
        <w:pStyle w:val="NoSpacing"/>
        <w:rPr>
          <w:rFonts w:ascii="Arial" w:hAnsi="Arial" w:cs="Arial"/>
        </w:rPr>
      </w:pPr>
    </w:p>
    <w:p w14:paraId="71F63C20" w14:textId="0CE980EB" w:rsidR="00F80F4B" w:rsidRPr="00096C13" w:rsidRDefault="00096C13" w:rsidP="00096C13">
      <w:pPr>
        <w:pStyle w:val="NoSpacing"/>
        <w:jc w:val="center"/>
        <w:rPr>
          <w:rFonts w:ascii="Arial" w:hAnsi="Arial" w:cs="Arial"/>
          <w:b/>
        </w:rPr>
      </w:pPr>
      <w:r w:rsidRPr="00096C13">
        <w:rPr>
          <w:rFonts w:ascii="Arial" w:hAnsi="Arial" w:cs="Arial"/>
          <w:b/>
        </w:rPr>
        <w:t xml:space="preserve">Figure 1: </w:t>
      </w:r>
      <w:r w:rsidR="0014121A">
        <w:rPr>
          <w:rFonts w:ascii="Arial" w:hAnsi="Arial" w:cs="Arial"/>
          <w:b/>
        </w:rPr>
        <w:t>Scenario e</w:t>
      </w:r>
      <w:r w:rsidRPr="00096C13">
        <w:rPr>
          <w:rFonts w:ascii="Arial" w:hAnsi="Arial" w:cs="Arial"/>
          <w:b/>
        </w:rPr>
        <w:t xml:space="preserve">xample for </w:t>
      </w:r>
      <w:r>
        <w:rPr>
          <w:rFonts w:ascii="Arial" w:hAnsi="Arial" w:cs="Arial"/>
          <w:b/>
        </w:rPr>
        <w:t xml:space="preserve">the </w:t>
      </w:r>
      <w:r w:rsidRPr="00096C13">
        <w:rPr>
          <w:rFonts w:ascii="Arial" w:hAnsi="Arial" w:cs="Arial"/>
          <w:b/>
        </w:rPr>
        <w:t>Table 1</w:t>
      </w:r>
    </w:p>
    <w:p w14:paraId="51299F91" w14:textId="7F0FAE4E" w:rsidR="001764B2" w:rsidRDefault="004F248D" w:rsidP="007445FC">
      <w:pPr>
        <w:pStyle w:val="NoSpacing"/>
        <w:rPr>
          <w:rFonts w:ascii="Arial" w:hAnsi="Arial" w:cs="Arial"/>
        </w:rPr>
      </w:pPr>
      <w:r w:rsidRPr="004F248D">
        <w:rPr>
          <w:rFonts w:ascii="Arial" w:hAnsi="Arial" w:cs="Arial"/>
          <w:noProof/>
          <w:lang w:val="en-US"/>
        </w:rPr>
        <w:drawing>
          <wp:inline distT="0" distB="0" distL="0" distR="0" wp14:anchorId="48F520C0" wp14:editId="5104B9D1">
            <wp:extent cx="5943600" cy="16780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78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62082" w14:textId="77777777" w:rsidR="001A2FE1" w:rsidRPr="00F86E99" w:rsidRDefault="001A2FE1" w:rsidP="00CD67A8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2A748" w14:textId="659E1163" w:rsidR="00CD67A8" w:rsidRPr="00F86E99" w:rsidRDefault="00CD67A8" w:rsidP="00CD67A8">
      <w:pPr>
        <w:pStyle w:val="Heading1"/>
        <w:ind w:left="720"/>
        <w:rPr>
          <w:rFonts w:ascii="Arial" w:hAnsi="Arial" w:cs="Arial"/>
          <w:b/>
          <w:color w:val="auto"/>
          <w:sz w:val="20"/>
          <w:szCs w:val="20"/>
        </w:rPr>
      </w:pPr>
      <w:r w:rsidRPr="00F86E99">
        <w:rPr>
          <w:rFonts w:ascii="Arial" w:hAnsi="Arial" w:cs="Arial"/>
          <w:b/>
          <w:color w:val="auto"/>
          <w:sz w:val="20"/>
          <w:szCs w:val="20"/>
        </w:rPr>
        <w:t xml:space="preserve">Reference </w:t>
      </w:r>
    </w:p>
    <w:p w14:paraId="3C2B0FD7" w14:textId="77777777" w:rsidR="00FC1DCB" w:rsidRPr="00F86E99" w:rsidRDefault="00FC1DCB" w:rsidP="007B652F">
      <w:pPr>
        <w:ind w:left="360" w:hanging="360"/>
        <w:rPr>
          <w:rFonts w:ascii="Arial" w:eastAsia="MS Mincho" w:hAnsi="Arial" w:cs="Arial"/>
        </w:rPr>
      </w:pPr>
    </w:p>
    <w:p w14:paraId="58E6A3EE" w14:textId="36A94DAB" w:rsidR="007B652F" w:rsidRPr="00F86E99" w:rsidRDefault="007B652F" w:rsidP="007B652F">
      <w:pPr>
        <w:ind w:left="360" w:hanging="360"/>
        <w:rPr>
          <w:rFonts w:ascii="Arial" w:eastAsia="SimSun" w:hAnsi="Arial" w:cs="Arial"/>
          <w:lang w:eastAsia="zh-CN"/>
        </w:rPr>
      </w:pPr>
      <w:r w:rsidRPr="00F86E99">
        <w:rPr>
          <w:rFonts w:ascii="Arial" w:eastAsia="MS Mincho" w:hAnsi="Arial" w:cs="Arial"/>
        </w:rPr>
        <w:t xml:space="preserve">[1] </w:t>
      </w:r>
      <w:r w:rsidRPr="00F86E99">
        <w:rPr>
          <w:rFonts w:ascii="Arial" w:eastAsia="MS Mincho" w:hAnsi="Arial" w:cs="Arial"/>
        </w:rPr>
        <w:tab/>
      </w:r>
      <w:r w:rsidR="009145C0" w:rsidRPr="00F86E99">
        <w:rPr>
          <w:rFonts w:ascii="Arial" w:hAnsi="Arial" w:cs="Arial"/>
          <w:bCs/>
        </w:rPr>
        <w:t>RP-202118</w:t>
      </w:r>
      <w:r w:rsidRPr="00F86E99">
        <w:rPr>
          <w:rFonts w:ascii="Arial" w:eastAsia="SimSun" w:hAnsi="Arial" w:cs="Arial"/>
          <w:lang w:eastAsia="zh-CN"/>
        </w:rPr>
        <w:t xml:space="preserve">, </w:t>
      </w:r>
      <w:r w:rsidR="009145C0" w:rsidRPr="00F86E99">
        <w:rPr>
          <w:rFonts w:ascii="Arial" w:eastAsia="Batang" w:hAnsi="Arial" w:cs="Arial"/>
          <w:lang w:eastAsia="zh-CN"/>
        </w:rPr>
        <w:t>New WID on</w:t>
      </w:r>
      <w:r w:rsidR="009145C0" w:rsidRPr="00F86E99">
        <w:rPr>
          <w:rFonts w:ascii="Arial" w:eastAsia="SimSun" w:hAnsi="Arial" w:cs="Arial"/>
          <w:lang w:eastAsia="zh-CN"/>
        </w:rPr>
        <w:t xml:space="preserve"> NR support for high speed train scenario in FR2</w:t>
      </w:r>
      <w:r w:rsidRPr="00F86E99">
        <w:rPr>
          <w:rFonts w:ascii="Arial" w:eastAsia="SimSun" w:hAnsi="Arial" w:cs="Arial"/>
          <w:lang w:eastAsia="zh-CN"/>
        </w:rPr>
        <w:t xml:space="preserve">, </w:t>
      </w:r>
      <w:r w:rsidRPr="00F86E99">
        <w:rPr>
          <w:rFonts w:ascii="Arial" w:eastAsia="SimSun" w:hAnsi="Arial" w:cs="Arial"/>
          <w:lang w:val="en-US" w:eastAsia="zh-CN"/>
        </w:rPr>
        <w:t>Samsung, Nokia</w:t>
      </w:r>
      <w:r w:rsidRPr="00F86E99">
        <w:rPr>
          <w:rFonts w:ascii="Arial" w:eastAsia="SimSun" w:hAnsi="Arial" w:cs="Arial"/>
          <w:lang w:eastAsia="zh-CN"/>
        </w:rPr>
        <w:t xml:space="preserve">      </w:t>
      </w:r>
    </w:p>
    <w:p w14:paraId="232BCA83" w14:textId="77777777" w:rsidR="007B652F" w:rsidRPr="00F86E99" w:rsidRDefault="007B652F" w:rsidP="007B652F">
      <w:pPr>
        <w:ind w:left="360" w:hanging="360"/>
        <w:rPr>
          <w:rFonts w:ascii="Arial" w:eastAsia="SimSun" w:hAnsi="Arial" w:cs="Arial"/>
          <w:lang w:eastAsia="zh-CN"/>
        </w:rPr>
      </w:pPr>
      <w:r w:rsidRPr="00F86E99">
        <w:rPr>
          <w:rFonts w:ascii="Arial" w:eastAsia="SimSun" w:hAnsi="Arial" w:cs="Arial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1E9E0700" w14:textId="77777777" w:rsidR="00B25766" w:rsidRPr="00F86E99" w:rsidRDefault="00B25766">
      <w:pPr>
        <w:rPr>
          <w:rFonts w:ascii="Arial" w:hAnsi="Arial" w:cs="Arial"/>
        </w:rPr>
      </w:pPr>
    </w:p>
    <w:p w14:paraId="3CD21647" w14:textId="77777777" w:rsidR="00C03532" w:rsidRPr="00F86E99" w:rsidRDefault="00C03532">
      <w:pPr>
        <w:rPr>
          <w:rFonts w:ascii="Arial" w:hAnsi="Arial" w:cs="Arial"/>
        </w:rPr>
      </w:pPr>
    </w:p>
    <w:p w14:paraId="62AD86A5" w14:textId="77777777" w:rsidR="00C03532" w:rsidRPr="00F86E99" w:rsidRDefault="00C03532">
      <w:pPr>
        <w:rPr>
          <w:rFonts w:ascii="Arial" w:hAnsi="Arial" w:cs="Arial"/>
        </w:rPr>
      </w:pPr>
    </w:p>
    <w:sectPr w:rsidR="00C03532" w:rsidRPr="00F86E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267CE" w14:textId="77777777" w:rsidR="00815716" w:rsidRDefault="00815716" w:rsidP="00B37B6A">
      <w:pPr>
        <w:spacing w:after="0"/>
      </w:pPr>
      <w:r>
        <w:separator/>
      </w:r>
    </w:p>
  </w:endnote>
  <w:endnote w:type="continuationSeparator" w:id="0">
    <w:p w14:paraId="51488824" w14:textId="77777777" w:rsidR="00815716" w:rsidRDefault="00815716" w:rsidP="00B37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D59BE" w14:textId="77777777" w:rsidR="00815716" w:rsidRDefault="00815716" w:rsidP="00B37B6A">
      <w:pPr>
        <w:spacing w:after="0"/>
      </w:pPr>
      <w:r>
        <w:separator/>
      </w:r>
    </w:p>
  </w:footnote>
  <w:footnote w:type="continuationSeparator" w:id="0">
    <w:p w14:paraId="79DB873D" w14:textId="77777777" w:rsidR="00815716" w:rsidRDefault="00815716" w:rsidP="00B37B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48CB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5227C"/>
    <w:multiLevelType w:val="hybridMultilevel"/>
    <w:tmpl w:val="3EC80CFE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E713A"/>
    <w:multiLevelType w:val="hybridMultilevel"/>
    <w:tmpl w:val="8398FBB2"/>
    <w:lvl w:ilvl="0" w:tplc="35A432D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6790E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2711F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74C1EB3"/>
    <w:multiLevelType w:val="hybridMultilevel"/>
    <w:tmpl w:val="8398FBB2"/>
    <w:lvl w:ilvl="0" w:tplc="35A432D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27E2"/>
    <w:rsid w:val="0000380C"/>
    <w:rsid w:val="0001128F"/>
    <w:rsid w:val="00012957"/>
    <w:rsid w:val="00015239"/>
    <w:rsid w:val="00020951"/>
    <w:rsid w:val="00023322"/>
    <w:rsid w:val="00024C00"/>
    <w:rsid w:val="00031E97"/>
    <w:rsid w:val="00032662"/>
    <w:rsid w:val="00036A04"/>
    <w:rsid w:val="00036E32"/>
    <w:rsid w:val="00045D48"/>
    <w:rsid w:val="0004704A"/>
    <w:rsid w:val="00050154"/>
    <w:rsid w:val="00060593"/>
    <w:rsid w:val="000609E8"/>
    <w:rsid w:val="00064BD8"/>
    <w:rsid w:val="0006563E"/>
    <w:rsid w:val="000703B3"/>
    <w:rsid w:val="00071570"/>
    <w:rsid w:val="00074933"/>
    <w:rsid w:val="00076EEF"/>
    <w:rsid w:val="00077479"/>
    <w:rsid w:val="00077D59"/>
    <w:rsid w:val="00077EE0"/>
    <w:rsid w:val="00085F3E"/>
    <w:rsid w:val="00087DC1"/>
    <w:rsid w:val="00092DD6"/>
    <w:rsid w:val="00095042"/>
    <w:rsid w:val="00096C13"/>
    <w:rsid w:val="000B26AA"/>
    <w:rsid w:val="000B2815"/>
    <w:rsid w:val="000B2935"/>
    <w:rsid w:val="000B4EA5"/>
    <w:rsid w:val="000C5BA8"/>
    <w:rsid w:val="000C61E3"/>
    <w:rsid w:val="000D31E9"/>
    <w:rsid w:val="000E12E0"/>
    <w:rsid w:val="000E1DFB"/>
    <w:rsid w:val="000E6634"/>
    <w:rsid w:val="000F472B"/>
    <w:rsid w:val="000F66DC"/>
    <w:rsid w:val="000F75B9"/>
    <w:rsid w:val="0010232A"/>
    <w:rsid w:val="00105A63"/>
    <w:rsid w:val="0010657A"/>
    <w:rsid w:val="00111557"/>
    <w:rsid w:val="00114585"/>
    <w:rsid w:val="00124983"/>
    <w:rsid w:val="0012573A"/>
    <w:rsid w:val="00140582"/>
    <w:rsid w:val="0014121A"/>
    <w:rsid w:val="00141E1A"/>
    <w:rsid w:val="00142DF2"/>
    <w:rsid w:val="0014684C"/>
    <w:rsid w:val="00156B16"/>
    <w:rsid w:val="0016196E"/>
    <w:rsid w:val="00163F98"/>
    <w:rsid w:val="00164504"/>
    <w:rsid w:val="001660CD"/>
    <w:rsid w:val="00170916"/>
    <w:rsid w:val="001721F2"/>
    <w:rsid w:val="00174386"/>
    <w:rsid w:val="001764B2"/>
    <w:rsid w:val="00176529"/>
    <w:rsid w:val="001821A3"/>
    <w:rsid w:val="001A2FE1"/>
    <w:rsid w:val="001A5CED"/>
    <w:rsid w:val="001A630D"/>
    <w:rsid w:val="001B120D"/>
    <w:rsid w:val="001B3905"/>
    <w:rsid w:val="001B4F4A"/>
    <w:rsid w:val="001C17D2"/>
    <w:rsid w:val="001C2999"/>
    <w:rsid w:val="001C32D2"/>
    <w:rsid w:val="001C59B2"/>
    <w:rsid w:val="001D039D"/>
    <w:rsid w:val="001D5C4E"/>
    <w:rsid w:val="001D5F3E"/>
    <w:rsid w:val="001D70CF"/>
    <w:rsid w:val="001E1254"/>
    <w:rsid w:val="001F26E9"/>
    <w:rsid w:val="001F709D"/>
    <w:rsid w:val="0020002A"/>
    <w:rsid w:val="00213B63"/>
    <w:rsid w:val="00220640"/>
    <w:rsid w:val="002264B1"/>
    <w:rsid w:val="00230595"/>
    <w:rsid w:val="002336D3"/>
    <w:rsid w:val="00234999"/>
    <w:rsid w:val="00241CB3"/>
    <w:rsid w:val="002433D1"/>
    <w:rsid w:val="0025458E"/>
    <w:rsid w:val="00271DB0"/>
    <w:rsid w:val="0027799F"/>
    <w:rsid w:val="002820F1"/>
    <w:rsid w:val="00284C97"/>
    <w:rsid w:val="0028755B"/>
    <w:rsid w:val="00290D4D"/>
    <w:rsid w:val="00296EBC"/>
    <w:rsid w:val="002A33ED"/>
    <w:rsid w:val="002A5EDA"/>
    <w:rsid w:val="002A71CB"/>
    <w:rsid w:val="002B7A68"/>
    <w:rsid w:val="002B7CA3"/>
    <w:rsid w:val="002C0D16"/>
    <w:rsid w:val="002C1287"/>
    <w:rsid w:val="002C256D"/>
    <w:rsid w:val="002C42F3"/>
    <w:rsid w:val="002C438E"/>
    <w:rsid w:val="002D6F4E"/>
    <w:rsid w:val="002F473E"/>
    <w:rsid w:val="002F79AE"/>
    <w:rsid w:val="00302A60"/>
    <w:rsid w:val="0030354C"/>
    <w:rsid w:val="003073A1"/>
    <w:rsid w:val="00310647"/>
    <w:rsid w:val="00320BB4"/>
    <w:rsid w:val="003247BE"/>
    <w:rsid w:val="00324C24"/>
    <w:rsid w:val="00326D36"/>
    <w:rsid w:val="00332260"/>
    <w:rsid w:val="003379CC"/>
    <w:rsid w:val="003457B2"/>
    <w:rsid w:val="003507E3"/>
    <w:rsid w:val="00351375"/>
    <w:rsid w:val="003532EB"/>
    <w:rsid w:val="00354944"/>
    <w:rsid w:val="00356DD0"/>
    <w:rsid w:val="00361033"/>
    <w:rsid w:val="00370ED1"/>
    <w:rsid w:val="003738FB"/>
    <w:rsid w:val="00376D30"/>
    <w:rsid w:val="003864B2"/>
    <w:rsid w:val="00391C9E"/>
    <w:rsid w:val="00392DCA"/>
    <w:rsid w:val="003A18BC"/>
    <w:rsid w:val="003A4D01"/>
    <w:rsid w:val="003B165F"/>
    <w:rsid w:val="003B5209"/>
    <w:rsid w:val="003B5802"/>
    <w:rsid w:val="003E35E2"/>
    <w:rsid w:val="003E3EA0"/>
    <w:rsid w:val="003F0543"/>
    <w:rsid w:val="003F1633"/>
    <w:rsid w:val="003F1CB5"/>
    <w:rsid w:val="003F4D48"/>
    <w:rsid w:val="003F69CB"/>
    <w:rsid w:val="00407198"/>
    <w:rsid w:val="004109A8"/>
    <w:rsid w:val="0042215A"/>
    <w:rsid w:val="004221CE"/>
    <w:rsid w:val="00423BD1"/>
    <w:rsid w:val="0042772D"/>
    <w:rsid w:val="00427E07"/>
    <w:rsid w:val="00453833"/>
    <w:rsid w:val="00463E85"/>
    <w:rsid w:val="00467CE1"/>
    <w:rsid w:val="004722EA"/>
    <w:rsid w:val="00476511"/>
    <w:rsid w:val="00484438"/>
    <w:rsid w:val="0049469D"/>
    <w:rsid w:val="00494C2F"/>
    <w:rsid w:val="004B1FF1"/>
    <w:rsid w:val="004B2E32"/>
    <w:rsid w:val="004B34BF"/>
    <w:rsid w:val="004B79CE"/>
    <w:rsid w:val="004C4CF9"/>
    <w:rsid w:val="004C66FF"/>
    <w:rsid w:val="004D0A63"/>
    <w:rsid w:val="004D26CB"/>
    <w:rsid w:val="004E1146"/>
    <w:rsid w:val="004E4554"/>
    <w:rsid w:val="004E5BBA"/>
    <w:rsid w:val="004E7917"/>
    <w:rsid w:val="004F02BC"/>
    <w:rsid w:val="004F0823"/>
    <w:rsid w:val="004F248D"/>
    <w:rsid w:val="005000D1"/>
    <w:rsid w:val="00502EE5"/>
    <w:rsid w:val="00514EB7"/>
    <w:rsid w:val="00517AD0"/>
    <w:rsid w:val="005236B0"/>
    <w:rsid w:val="00525ACE"/>
    <w:rsid w:val="0052697A"/>
    <w:rsid w:val="005275D7"/>
    <w:rsid w:val="00527F21"/>
    <w:rsid w:val="00534929"/>
    <w:rsid w:val="00545D5D"/>
    <w:rsid w:val="00547AEF"/>
    <w:rsid w:val="005523AD"/>
    <w:rsid w:val="0055450C"/>
    <w:rsid w:val="005643A0"/>
    <w:rsid w:val="0057076B"/>
    <w:rsid w:val="005761C2"/>
    <w:rsid w:val="00581C90"/>
    <w:rsid w:val="00586185"/>
    <w:rsid w:val="0059013E"/>
    <w:rsid w:val="005918EF"/>
    <w:rsid w:val="00592D36"/>
    <w:rsid w:val="005A01C4"/>
    <w:rsid w:val="005A022A"/>
    <w:rsid w:val="005A290C"/>
    <w:rsid w:val="005A2C4E"/>
    <w:rsid w:val="005A7881"/>
    <w:rsid w:val="005C024E"/>
    <w:rsid w:val="005D34B3"/>
    <w:rsid w:val="005D4BDF"/>
    <w:rsid w:val="005D5C03"/>
    <w:rsid w:val="005D6448"/>
    <w:rsid w:val="005E07AB"/>
    <w:rsid w:val="005E2B26"/>
    <w:rsid w:val="005E401F"/>
    <w:rsid w:val="005F0494"/>
    <w:rsid w:val="005F48A8"/>
    <w:rsid w:val="005F57D3"/>
    <w:rsid w:val="006034FE"/>
    <w:rsid w:val="00604776"/>
    <w:rsid w:val="0060705C"/>
    <w:rsid w:val="00615A5B"/>
    <w:rsid w:val="00616F6E"/>
    <w:rsid w:val="006205C0"/>
    <w:rsid w:val="00620BFC"/>
    <w:rsid w:val="00621115"/>
    <w:rsid w:val="006239A9"/>
    <w:rsid w:val="00625AFF"/>
    <w:rsid w:val="00630949"/>
    <w:rsid w:val="00631C17"/>
    <w:rsid w:val="00640371"/>
    <w:rsid w:val="0064157D"/>
    <w:rsid w:val="0064409B"/>
    <w:rsid w:val="00654683"/>
    <w:rsid w:val="006558E0"/>
    <w:rsid w:val="00663E63"/>
    <w:rsid w:val="00670F20"/>
    <w:rsid w:val="006736D0"/>
    <w:rsid w:val="006756D5"/>
    <w:rsid w:val="0067626A"/>
    <w:rsid w:val="00677828"/>
    <w:rsid w:val="00682C5E"/>
    <w:rsid w:val="00684F75"/>
    <w:rsid w:val="006877FF"/>
    <w:rsid w:val="00690E04"/>
    <w:rsid w:val="00691F81"/>
    <w:rsid w:val="006A59C9"/>
    <w:rsid w:val="006A5E71"/>
    <w:rsid w:val="006A5F4B"/>
    <w:rsid w:val="006A7784"/>
    <w:rsid w:val="006B158E"/>
    <w:rsid w:val="006B1F81"/>
    <w:rsid w:val="006B4C2B"/>
    <w:rsid w:val="006B6165"/>
    <w:rsid w:val="006B6E45"/>
    <w:rsid w:val="006C13D6"/>
    <w:rsid w:val="006C3BCB"/>
    <w:rsid w:val="006C56E1"/>
    <w:rsid w:val="006C64EB"/>
    <w:rsid w:val="006C6804"/>
    <w:rsid w:val="006D57D7"/>
    <w:rsid w:val="006D5B66"/>
    <w:rsid w:val="006D7CF4"/>
    <w:rsid w:val="006E7ADA"/>
    <w:rsid w:val="0070336B"/>
    <w:rsid w:val="0070653E"/>
    <w:rsid w:val="00717AD9"/>
    <w:rsid w:val="00724A7B"/>
    <w:rsid w:val="007255B9"/>
    <w:rsid w:val="00727BCB"/>
    <w:rsid w:val="00733C6B"/>
    <w:rsid w:val="00733D65"/>
    <w:rsid w:val="0074006D"/>
    <w:rsid w:val="007445FC"/>
    <w:rsid w:val="007568A2"/>
    <w:rsid w:val="00757C13"/>
    <w:rsid w:val="00762C21"/>
    <w:rsid w:val="00762E98"/>
    <w:rsid w:val="00772B15"/>
    <w:rsid w:val="007760DB"/>
    <w:rsid w:val="00776BCE"/>
    <w:rsid w:val="00782E89"/>
    <w:rsid w:val="00784222"/>
    <w:rsid w:val="00785524"/>
    <w:rsid w:val="0078693A"/>
    <w:rsid w:val="007A1DDF"/>
    <w:rsid w:val="007A29A2"/>
    <w:rsid w:val="007B4799"/>
    <w:rsid w:val="007B652F"/>
    <w:rsid w:val="007C0929"/>
    <w:rsid w:val="007C0AD7"/>
    <w:rsid w:val="007C2F47"/>
    <w:rsid w:val="007D4EE0"/>
    <w:rsid w:val="007E2369"/>
    <w:rsid w:val="007E4C18"/>
    <w:rsid w:val="007F041E"/>
    <w:rsid w:val="007F5BAE"/>
    <w:rsid w:val="0080063A"/>
    <w:rsid w:val="00803D4D"/>
    <w:rsid w:val="008046C1"/>
    <w:rsid w:val="00812046"/>
    <w:rsid w:val="0081318C"/>
    <w:rsid w:val="00815716"/>
    <w:rsid w:val="00816F48"/>
    <w:rsid w:val="00821A07"/>
    <w:rsid w:val="00826E58"/>
    <w:rsid w:val="00827646"/>
    <w:rsid w:val="00827A89"/>
    <w:rsid w:val="00830436"/>
    <w:rsid w:val="008312D7"/>
    <w:rsid w:val="00831433"/>
    <w:rsid w:val="0083426B"/>
    <w:rsid w:val="00841182"/>
    <w:rsid w:val="00841AB7"/>
    <w:rsid w:val="00842469"/>
    <w:rsid w:val="00843AD4"/>
    <w:rsid w:val="00844CA4"/>
    <w:rsid w:val="00850831"/>
    <w:rsid w:val="00851CA4"/>
    <w:rsid w:val="00852075"/>
    <w:rsid w:val="00855EC3"/>
    <w:rsid w:val="008632C1"/>
    <w:rsid w:val="00871BD2"/>
    <w:rsid w:val="00874E14"/>
    <w:rsid w:val="0087525F"/>
    <w:rsid w:val="00875744"/>
    <w:rsid w:val="008803B9"/>
    <w:rsid w:val="00880753"/>
    <w:rsid w:val="00886DDB"/>
    <w:rsid w:val="00886E5C"/>
    <w:rsid w:val="00891C5E"/>
    <w:rsid w:val="00892B63"/>
    <w:rsid w:val="00897FC1"/>
    <w:rsid w:val="008A5AA7"/>
    <w:rsid w:val="008B7F41"/>
    <w:rsid w:val="008C0D6C"/>
    <w:rsid w:val="008C100B"/>
    <w:rsid w:val="008C48DF"/>
    <w:rsid w:val="008C57B8"/>
    <w:rsid w:val="008C5AC7"/>
    <w:rsid w:val="008C5D4C"/>
    <w:rsid w:val="008D1D55"/>
    <w:rsid w:val="008D78E7"/>
    <w:rsid w:val="008E2AB8"/>
    <w:rsid w:val="008E4856"/>
    <w:rsid w:val="008E5082"/>
    <w:rsid w:val="00904D48"/>
    <w:rsid w:val="00911144"/>
    <w:rsid w:val="00911CA6"/>
    <w:rsid w:val="009145C0"/>
    <w:rsid w:val="009146EF"/>
    <w:rsid w:val="00916586"/>
    <w:rsid w:val="00920CF7"/>
    <w:rsid w:val="0092201A"/>
    <w:rsid w:val="00922258"/>
    <w:rsid w:val="00925503"/>
    <w:rsid w:val="0092788B"/>
    <w:rsid w:val="00930E87"/>
    <w:rsid w:val="0093622F"/>
    <w:rsid w:val="00941C14"/>
    <w:rsid w:val="009520EF"/>
    <w:rsid w:val="009610A9"/>
    <w:rsid w:val="0096255B"/>
    <w:rsid w:val="00964053"/>
    <w:rsid w:val="0097375E"/>
    <w:rsid w:val="00974656"/>
    <w:rsid w:val="00983509"/>
    <w:rsid w:val="0099505A"/>
    <w:rsid w:val="00995BF5"/>
    <w:rsid w:val="009A00DB"/>
    <w:rsid w:val="009A0EE7"/>
    <w:rsid w:val="009A379B"/>
    <w:rsid w:val="009B1C91"/>
    <w:rsid w:val="009B22C7"/>
    <w:rsid w:val="009B3368"/>
    <w:rsid w:val="009B51A6"/>
    <w:rsid w:val="009C3D1E"/>
    <w:rsid w:val="009C6774"/>
    <w:rsid w:val="009D3090"/>
    <w:rsid w:val="009E39F7"/>
    <w:rsid w:val="009E539C"/>
    <w:rsid w:val="009E56ED"/>
    <w:rsid w:val="009F4E03"/>
    <w:rsid w:val="009F7C1F"/>
    <w:rsid w:val="00A05006"/>
    <w:rsid w:val="00A05096"/>
    <w:rsid w:val="00A06FF0"/>
    <w:rsid w:val="00A070C2"/>
    <w:rsid w:val="00A132D1"/>
    <w:rsid w:val="00A207BB"/>
    <w:rsid w:val="00A20E6B"/>
    <w:rsid w:val="00A3189E"/>
    <w:rsid w:val="00A55E74"/>
    <w:rsid w:val="00A567EA"/>
    <w:rsid w:val="00A656F0"/>
    <w:rsid w:val="00A67F16"/>
    <w:rsid w:val="00A70A8D"/>
    <w:rsid w:val="00A7263C"/>
    <w:rsid w:val="00A80329"/>
    <w:rsid w:val="00A808C4"/>
    <w:rsid w:val="00A80EDD"/>
    <w:rsid w:val="00A83747"/>
    <w:rsid w:val="00A877FD"/>
    <w:rsid w:val="00A9049A"/>
    <w:rsid w:val="00A95727"/>
    <w:rsid w:val="00A97E51"/>
    <w:rsid w:val="00AB3CA6"/>
    <w:rsid w:val="00AB50D1"/>
    <w:rsid w:val="00AC0016"/>
    <w:rsid w:val="00AC2B21"/>
    <w:rsid w:val="00AC751F"/>
    <w:rsid w:val="00AD11A5"/>
    <w:rsid w:val="00AD1B90"/>
    <w:rsid w:val="00AD2AFA"/>
    <w:rsid w:val="00AD5860"/>
    <w:rsid w:val="00AE2751"/>
    <w:rsid w:val="00AE3B6F"/>
    <w:rsid w:val="00AF0158"/>
    <w:rsid w:val="00AF4144"/>
    <w:rsid w:val="00AF6157"/>
    <w:rsid w:val="00AF75B0"/>
    <w:rsid w:val="00B04E97"/>
    <w:rsid w:val="00B05EEB"/>
    <w:rsid w:val="00B10CB1"/>
    <w:rsid w:val="00B1144D"/>
    <w:rsid w:val="00B12E76"/>
    <w:rsid w:val="00B13EFE"/>
    <w:rsid w:val="00B15AAD"/>
    <w:rsid w:val="00B177A6"/>
    <w:rsid w:val="00B22274"/>
    <w:rsid w:val="00B25766"/>
    <w:rsid w:val="00B34D6E"/>
    <w:rsid w:val="00B360BF"/>
    <w:rsid w:val="00B37B6A"/>
    <w:rsid w:val="00B40E80"/>
    <w:rsid w:val="00B56A26"/>
    <w:rsid w:val="00B67250"/>
    <w:rsid w:val="00B75EF4"/>
    <w:rsid w:val="00B81E26"/>
    <w:rsid w:val="00B86592"/>
    <w:rsid w:val="00B914F7"/>
    <w:rsid w:val="00B9710B"/>
    <w:rsid w:val="00BA0819"/>
    <w:rsid w:val="00BA393B"/>
    <w:rsid w:val="00BB0A2A"/>
    <w:rsid w:val="00BB1D14"/>
    <w:rsid w:val="00BB28BD"/>
    <w:rsid w:val="00BB330D"/>
    <w:rsid w:val="00BB72F0"/>
    <w:rsid w:val="00BC23B2"/>
    <w:rsid w:val="00BC63A1"/>
    <w:rsid w:val="00BC6949"/>
    <w:rsid w:val="00BD1D81"/>
    <w:rsid w:val="00BD2A94"/>
    <w:rsid w:val="00BD7278"/>
    <w:rsid w:val="00BD788B"/>
    <w:rsid w:val="00BE1B6A"/>
    <w:rsid w:val="00BE215B"/>
    <w:rsid w:val="00BE2CCF"/>
    <w:rsid w:val="00BE5A91"/>
    <w:rsid w:val="00BF2ADC"/>
    <w:rsid w:val="00BF556D"/>
    <w:rsid w:val="00C02C7A"/>
    <w:rsid w:val="00C0336C"/>
    <w:rsid w:val="00C03532"/>
    <w:rsid w:val="00C04E95"/>
    <w:rsid w:val="00C1008D"/>
    <w:rsid w:val="00C12A06"/>
    <w:rsid w:val="00C13639"/>
    <w:rsid w:val="00C14B7E"/>
    <w:rsid w:val="00C215FB"/>
    <w:rsid w:val="00C21E78"/>
    <w:rsid w:val="00C23DDE"/>
    <w:rsid w:val="00C245EE"/>
    <w:rsid w:val="00C26F6E"/>
    <w:rsid w:val="00C33144"/>
    <w:rsid w:val="00C33358"/>
    <w:rsid w:val="00C41908"/>
    <w:rsid w:val="00C465AF"/>
    <w:rsid w:val="00C476DF"/>
    <w:rsid w:val="00C479F8"/>
    <w:rsid w:val="00C52FB2"/>
    <w:rsid w:val="00C56F7F"/>
    <w:rsid w:val="00C615C5"/>
    <w:rsid w:val="00C64599"/>
    <w:rsid w:val="00C72739"/>
    <w:rsid w:val="00C80110"/>
    <w:rsid w:val="00C82900"/>
    <w:rsid w:val="00C82C25"/>
    <w:rsid w:val="00C854CE"/>
    <w:rsid w:val="00C919C5"/>
    <w:rsid w:val="00CA0F66"/>
    <w:rsid w:val="00CA6140"/>
    <w:rsid w:val="00CA666D"/>
    <w:rsid w:val="00CA759C"/>
    <w:rsid w:val="00CB0947"/>
    <w:rsid w:val="00CB169B"/>
    <w:rsid w:val="00CB66F1"/>
    <w:rsid w:val="00CC0F89"/>
    <w:rsid w:val="00CC3D97"/>
    <w:rsid w:val="00CC44A1"/>
    <w:rsid w:val="00CC6836"/>
    <w:rsid w:val="00CC6E4A"/>
    <w:rsid w:val="00CD4CC9"/>
    <w:rsid w:val="00CD54D3"/>
    <w:rsid w:val="00CD67A8"/>
    <w:rsid w:val="00CD6EE1"/>
    <w:rsid w:val="00CE09EC"/>
    <w:rsid w:val="00CE6090"/>
    <w:rsid w:val="00CE665B"/>
    <w:rsid w:val="00CE6B73"/>
    <w:rsid w:val="00CF5C1F"/>
    <w:rsid w:val="00D03640"/>
    <w:rsid w:val="00D06383"/>
    <w:rsid w:val="00D139E5"/>
    <w:rsid w:val="00D149CA"/>
    <w:rsid w:val="00D2628A"/>
    <w:rsid w:val="00D35494"/>
    <w:rsid w:val="00D37634"/>
    <w:rsid w:val="00D42112"/>
    <w:rsid w:val="00D42D1C"/>
    <w:rsid w:val="00D446F6"/>
    <w:rsid w:val="00D45E6C"/>
    <w:rsid w:val="00D5182A"/>
    <w:rsid w:val="00D52990"/>
    <w:rsid w:val="00D55770"/>
    <w:rsid w:val="00D60752"/>
    <w:rsid w:val="00D7142F"/>
    <w:rsid w:val="00D75698"/>
    <w:rsid w:val="00D763B8"/>
    <w:rsid w:val="00D76CD6"/>
    <w:rsid w:val="00D80495"/>
    <w:rsid w:val="00D85291"/>
    <w:rsid w:val="00D87ABD"/>
    <w:rsid w:val="00D92193"/>
    <w:rsid w:val="00DA2632"/>
    <w:rsid w:val="00DA6375"/>
    <w:rsid w:val="00DB1BFC"/>
    <w:rsid w:val="00DB70FE"/>
    <w:rsid w:val="00DC515C"/>
    <w:rsid w:val="00DD22CB"/>
    <w:rsid w:val="00DD2AA7"/>
    <w:rsid w:val="00DD4E29"/>
    <w:rsid w:val="00DE5B70"/>
    <w:rsid w:val="00DE74F2"/>
    <w:rsid w:val="00E00264"/>
    <w:rsid w:val="00E13D6C"/>
    <w:rsid w:val="00E21E1E"/>
    <w:rsid w:val="00E2543F"/>
    <w:rsid w:val="00E256DF"/>
    <w:rsid w:val="00E27A05"/>
    <w:rsid w:val="00E27C21"/>
    <w:rsid w:val="00E30490"/>
    <w:rsid w:val="00E328BF"/>
    <w:rsid w:val="00E47EFD"/>
    <w:rsid w:val="00E516C1"/>
    <w:rsid w:val="00E540AF"/>
    <w:rsid w:val="00E54815"/>
    <w:rsid w:val="00E658B6"/>
    <w:rsid w:val="00E816AB"/>
    <w:rsid w:val="00E82139"/>
    <w:rsid w:val="00E82A4D"/>
    <w:rsid w:val="00E82ADD"/>
    <w:rsid w:val="00E82F21"/>
    <w:rsid w:val="00E90AF6"/>
    <w:rsid w:val="00E91919"/>
    <w:rsid w:val="00E969D9"/>
    <w:rsid w:val="00EA2C0F"/>
    <w:rsid w:val="00EA7607"/>
    <w:rsid w:val="00EC1070"/>
    <w:rsid w:val="00ED098B"/>
    <w:rsid w:val="00EE1186"/>
    <w:rsid w:val="00EE3331"/>
    <w:rsid w:val="00EE5EBE"/>
    <w:rsid w:val="00EF45DE"/>
    <w:rsid w:val="00EF66AB"/>
    <w:rsid w:val="00F03087"/>
    <w:rsid w:val="00F10521"/>
    <w:rsid w:val="00F138F7"/>
    <w:rsid w:val="00F22A1C"/>
    <w:rsid w:val="00F3200D"/>
    <w:rsid w:val="00F347F6"/>
    <w:rsid w:val="00F433E7"/>
    <w:rsid w:val="00F457A4"/>
    <w:rsid w:val="00F52F16"/>
    <w:rsid w:val="00F54826"/>
    <w:rsid w:val="00F55A97"/>
    <w:rsid w:val="00F648A3"/>
    <w:rsid w:val="00F664B8"/>
    <w:rsid w:val="00F67CD6"/>
    <w:rsid w:val="00F7224D"/>
    <w:rsid w:val="00F738B9"/>
    <w:rsid w:val="00F76579"/>
    <w:rsid w:val="00F80F4B"/>
    <w:rsid w:val="00F82629"/>
    <w:rsid w:val="00F83991"/>
    <w:rsid w:val="00F86E99"/>
    <w:rsid w:val="00F9582A"/>
    <w:rsid w:val="00FA1944"/>
    <w:rsid w:val="00FA693D"/>
    <w:rsid w:val="00FA7B3C"/>
    <w:rsid w:val="00FC0EF7"/>
    <w:rsid w:val="00FC0F3D"/>
    <w:rsid w:val="00FC1DCB"/>
    <w:rsid w:val="00FC23E8"/>
    <w:rsid w:val="00FC4AF8"/>
    <w:rsid w:val="00FD316A"/>
    <w:rsid w:val="00FD3A1A"/>
    <w:rsid w:val="00FD3C27"/>
    <w:rsid w:val="00FD464F"/>
    <w:rsid w:val="00FD5263"/>
    <w:rsid w:val="00FE24A1"/>
    <w:rsid w:val="00FE53B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A74A3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467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5000D1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5000D1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C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CB3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7B6A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37B6A"/>
    <w:rPr>
      <w:rFonts w:ascii="Times New Roman" w:eastAsia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33C6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C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C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BC63A1"/>
  </w:style>
  <w:style w:type="character" w:styleId="FollowedHyperlink">
    <w:name w:val="FollowedHyperlink"/>
    <w:rsid w:val="00F347F6"/>
    <w:rPr>
      <w:color w:val="800080"/>
      <w:u w:val="single"/>
    </w:rPr>
  </w:style>
  <w:style w:type="table" w:styleId="TableGrid">
    <w:name w:val="Table Grid"/>
    <w:basedOn w:val="TableNormal"/>
    <w:uiPriority w:val="39"/>
    <w:rsid w:val="006C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62C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84</cp:revision>
  <dcterms:created xsi:type="dcterms:W3CDTF">2020-10-21T15:14:00Z</dcterms:created>
  <dcterms:modified xsi:type="dcterms:W3CDTF">2020-10-23T21:16:00Z</dcterms:modified>
</cp:coreProperties>
</file>